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4592B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66553FEC" wp14:editId="55A0B257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DB48B" w14:textId="3613707A" w:rsidR="00783C71" w:rsidRPr="009F6D2B" w:rsidRDefault="009F6D2B" w:rsidP="00E710B4">
      <w:pPr>
        <w:ind w:left="-426" w:firstLine="426"/>
        <w:jc w:val="center"/>
        <w:rPr>
          <w:sz w:val="36"/>
          <w:szCs w:val="36"/>
        </w:rPr>
      </w:pPr>
      <w:r w:rsidRPr="009F6D2B">
        <w:rPr>
          <w:sz w:val="36"/>
          <w:szCs w:val="36"/>
        </w:rPr>
        <w:t xml:space="preserve">Manual para la Implementación de </w:t>
      </w:r>
      <w:proofErr w:type="spellStart"/>
      <w:r w:rsidRPr="009F6D2B">
        <w:rPr>
          <w:sz w:val="36"/>
          <w:szCs w:val="36"/>
        </w:rPr>
        <w:t>Compliance</w:t>
      </w:r>
      <w:proofErr w:type="spellEnd"/>
      <w:r w:rsidRPr="009F6D2B">
        <w:rPr>
          <w:sz w:val="36"/>
          <w:szCs w:val="36"/>
        </w:rPr>
        <w:t xml:space="preserve"> Financiero:</w:t>
      </w:r>
      <w:r>
        <w:rPr>
          <w:sz w:val="36"/>
          <w:szCs w:val="36"/>
        </w:rPr>
        <w:br/>
      </w:r>
      <w:r w:rsidRPr="009F6D2B">
        <w:rPr>
          <w:sz w:val="36"/>
          <w:szCs w:val="36"/>
        </w:rPr>
        <w:t>Guía Práctica para Asesores Contables y Fiscales</w:t>
      </w:r>
      <w:r w:rsidR="007575F0" w:rsidRPr="009F6D2B">
        <w:rPr>
          <w:sz w:val="36"/>
          <w:szCs w:val="36"/>
        </w:rPr>
        <w:t xml:space="preserve"> </w:t>
      </w:r>
    </w:p>
    <w:p w14:paraId="4043FDE1" w14:textId="77777777" w:rsidR="008A584E" w:rsidRPr="009F6D2B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 w:rsidRPr="009F6D2B">
        <w:rPr>
          <w:b/>
          <w:bCs/>
          <w:color w:val="002060"/>
          <w:sz w:val="28"/>
          <w:szCs w:val="28"/>
        </w:rPr>
        <w:t xml:space="preserve">  </w:t>
      </w:r>
    </w:p>
    <w:p w14:paraId="0B6F8239" w14:textId="77777777" w:rsidR="00783C71" w:rsidRPr="009F6D2B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1C1BAE1D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📘</w:t>
      </w:r>
      <w:r w:rsidRPr="00961509">
        <w:rPr>
          <w:b/>
          <w:bCs/>
        </w:rPr>
        <w:t xml:space="preserve"> Manual para la Implementación de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</w:t>
      </w:r>
    </w:p>
    <w:p w14:paraId="27E8FA14" w14:textId="32051CD3" w:rsidR="00961509" w:rsidRPr="00961509" w:rsidRDefault="00961509" w:rsidP="00961509">
      <w:pPr>
        <w:rPr>
          <w:b/>
          <w:bCs/>
          <w:lang w:val="en-US"/>
        </w:rPr>
      </w:pPr>
      <w:proofErr w:type="spellStart"/>
      <w:r w:rsidRPr="00961509">
        <w:rPr>
          <w:b/>
          <w:bCs/>
          <w:lang w:val="en-US"/>
        </w:rPr>
        <w:t>Í</w:t>
      </w:r>
      <w:r w:rsidR="009F6D2B">
        <w:rPr>
          <w:b/>
          <w:bCs/>
          <w:lang w:val="en-US"/>
        </w:rPr>
        <w:t>ndice</w:t>
      </w:r>
      <w:proofErr w:type="spellEnd"/>
      <w:r w:rsidR="009F6D2B">
        <w:rPr>
          <w:b/>
          <w:bCs/>
          <w:lang w:val="en-US"/>
        </w:rPr>
        <w:t xml:space="preserve"> </w:t>
      </w:r>
      <w:proofErr w:type="spellStart"/>
      <w:r w:rsidR="009F6D2B">
        <w:rPr>
          <w:b/>
          <w:bCs/>
          <w:lang w:val="en-US"/>
        </w:rPr>
        <w:t>Temático</w:t>
      </w:r>
      <w:proofErr w:type="spellEnd"/>
    </w:p>
    <w:p w14:paraId="2FCE86C4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1A5D7558">
          <v:rect id="_x0000_i1025" style="width:0;height:1.5pt" o:hralign="center" o:hrstd="t" o:hr="t" fillcolor="#a0a0a0" stroked="f"/>
        </w:pict>
      </w:r>
    </w:p>
    <w:p w14:paraId="2114DB35" w14:textId="77777777" w:rsidR="00961509" w:rsidRPr="00961509" w:rsidRDefault="00961509" w:rsidP="00961509">
      <w:pPr>
        <w:rPr>
          <w:b/>
          <w:bCs/>
        </w:rPr>
      </w:pPr>
      <w:r w:rsidRPr="00961509">
        <w:rPr>
          <w:b/>
          <w:bCs/>
        </w:rPr>
        <w:t xml:space="preserve">1. Introducción al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 como Servicio Estratégico</w:t>
      </w:r>
    </w:p>
    <w:p w14:paraId="382A371A" w14:textId="77777777" w:rsidR="00961509" w:rsidRPr="00961509" w:rsidRDefault="00961509" w:rsidP="00961509">
      <w:r w:rsidRPr="00961509">
        <w:rPr>
          <w:b/>
          <w:bCs/>
        </w:rPr>
        <w:t xml:space="preserve">1.1. Concepto de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 y su aplicación práctica en empresas de diferentes tamaños.</w:t>
      </w:r>
      <w:r w:rsidRPr="00961509">
        <w:br/>
      </w:r>
      <w:r w:rsidRPr="00961509">
        <w:rPr>
          <w:b/>
          <w:bCs/>
        </w:rPr>
        <w:t>1.2. Por qué se convierte en un pilar para la estabilidad y sostenibilidad financiera del cliente.</w:t>
      </w:r>
      <w:r w:rsidRPr="00961509">
        <w:br/>
      </w:r>
      <w:r w:rsidRPr="00961509">
        <w:rPr>
          <w:b/>
          <w:bCs/>
        </w:rPr>
        <w:t>1.3. Cómo posicionar este servicio como una barrera de protección ante multas, sanciones y auditorías fiscales.</w:t>
      </w:r>
      <w:r w:rsidRPr="00961509">
        <w:br/>
      </w:r>
      <w:r w:rsidRPr="00961509">
        <w:rPr>
          <w:b/>
          <w:bCs/>
        </w:rPr>
        <w:t>1.4. Rol y responsabilidades del asesor contable: de contador a garante del cumplimiento integral.</w:t>
      </w:r>
    </w:p>
    <w:p w14:paraId="4690B8C9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0E6B802C">
          <v:rect id="_x0000_i1026" style="width:0;height:1.5pt" o:hralign="center" o:hrstd="t" o:hr="t" fillcolor="#a0a0a0" stroked="f"/>
        </w:pict>
      </w:r>
    </w:p>
    <w:p w14:paraId="390DD6C7" w14:textId="77777777" w:rsidR="00961509" w:rsidRPr="00961509" w:rsidRDefault="00961509" w:rsidP="00961509">
      <w:pPr>
        <w:rPr>
          <w:b/>
          <w:bCs/>
        </w:rPr>
      </w:pPr>
      <w:r w:rsidRPr="00961509">
        <w:rPr>
          <w:b/>
          <w:bCs/>
        </w:rPr>
        <w:t>2. Fundamentos Regulatorios y Obligaciones Legales</w:t>
      </w:r>
    </w:p>
    <w:p w14:paraId="62F56F60" w14:textId="77777777" w:rsidR="00961509" w:rsidRPr="00961509" w:rsidRDefault="00961509" w:rsidP="00961509">
      <w:r w:rsidRPr="00961509">
        <w:rPr>
          <w:b/>
          <w:bCs/>
        </w:rPr>
        <w:t xml:space="preserve">2.1. Principales leyes, reglamentos y normas contables que sustentan el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 (enfoque en México, con referencia a estándares internacionales).</w:t>
      </w:r>
      <w:r w:rsidRPr="00961509">
        <w:br/>
      </w:r>
      <w:r w:rsidRPr="00961509">
        <w:rPr>
          <w:b/>
          <w:bCs/>
        </w:rPr>
        <w:t>2.2. Prevención de lavado de dinero: obligaciones de identificación, monitoreo y reporte de operaciones.</w:t>
      </w:r>
      <w:r w:rsidRPr="00961509">
        <w:br/>
      </w:r>
      <w:r w:rsidRPr="00961509">
        <w:rPr>
          <w:b/>
          <w:bCs/>
        </w:rPr>
        <w:t>2.3. Normas de control interno financiero y estándares de auditoría aplicables.</w:t>
      </w:r>
      <w:r w:rsidRPr="00961509">
        <w:br/>
      </w:r>
      <w:r w:rsidRPr="00961509">
        <w:rPr>
          <w:b/>
          <w:bCs/>
        </w:rPr>
        <w:t>2.4. Derechos y deberes de la empresa cliente y del asesor en la implementación del programa.</w:t>
      </w:r>
    </w:p>
    <w:p w14:paraId="7CBEA2F8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4D20CB3C">
          <v:rect id="_x0000_i1027" style="width:0;height:1.5pt" o:hralign="center" o:hrstd="t" o:hr="t" fillcolor="#a0a0a0" stroked="f"/>
        </w:pict>
      </w:r>
    </w:p>
    <w:p w14:paraId="387EEFEB" w14:textId="77777777" w:rsidR="00961509" w:rsidRPr="00961509" w:rsidRDefault="00961509" w:rsidP="00961509">
      <w:pPr>
        <w:rPr>
          <w:b/>
          <w:bCs/>
        </w:rPr>
      </w:pPr>
      <w:r w:rsidRPr="00961509">
        <w:rPr>
          <w:b/>
          <w:bCs/>
        </w:rPr>
        <w:t xml:space="preserve">3. Diseño Personalizado del Programa de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</w:t>
      </w:r>
    </w:p>
    <w:p w14:paraId="78C6CC88" w14:textId="77777777" w:rsidR="00961509" w:rsidRPr="00961509" w:rsidRDefault="00961509" w:rsidP="00961509">
      <w:r w:rsidRPr="00961509">
        <w:rPr>
          <w:b/>
          <w:bCs/>
        </w:rPr>
        <w:t>3.1. Diagnóstico integral de riesgos financieros y fiscales: cuestionarios, entrevistas y revisión documental.</w:t>
      </w:r>
      <w:r w:rsidRPr="00961509">
        <w:br/>
      </w:r>
      <w:r w:rsidRPr="00961509">
        <w:rPr>
          <w:b/>
          <w:bCs/>
        </w:rPr>
        <w:t>3.2. Mapeo de procesos críticos: cuentas por cobrar, cuentas por pagar, flujo de efectivo, tesorería y conciliaciones.</w:t>
      </w:r>
      <w:r w:rsidRPr="00961509">
        <w:br/>
      </w:r>
      <w:r w:rsidRPr="00961509">
        <w:rPr>
          <w:b/>
          <w:bCs/>
        </w:rPr>
        <w:t xml:space="preserve">3.3. Identificación de puntos vulnerables: controles débiles, procesos sin respaldo </w:t>
      </w:r>
      <w:r w:rsidRPr="00961509">
        <w:rPr>
          <w:b/>
          <w:bCs/>
        </w:rPr>
        <w:lastRenderedPageBreak/>
        <w:t>documental o autorizaciones informales.</w:t>
      </w:r>
      <w:r w:rsidRPr="00961509">
        <w:br/>
      </w:r>
      <w:r w:rsidRPr="00961509">
        <w:rPr>
          <w:b/>
          <w:bCs/>
        </w:rPr>
        <w:t>3.4. Elaboración de políticas, manuales y protocolos de actuación a la medida del cliente.</w:t>
      </w:r>
    </w:p>
    <w:p w14:paraId="7DA16627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7E219FEC">
          <v:rect id="_x0000_i1028" style="width:0;height:1.5pt" o:hralign="center" o:hrstd="t" o:hr="t" fillcolor="#a0a0a0" stroked="f"/>
        </w:pict>
      </w:r>
    </w:p>
    <w:p w14:paraId="33D8E3F9" w14:textId="77777777" w:rsidR="00961509" w:rsidRPr="00961509" w:rsidRDefault="00961509" w:rsidP="00961509">
      <w:pPr>
        <w:rPr>
          <w:b/>
          <w:bCs/>
        </w:rPr>
      </w:pPr>
      <w:r w:rsidRPr="00961509">
        <w:rPr>
          <w:b/>
          <w:bCs/>
        </w:rPr>
        <w:t>4. Implementación Efectiva del Programa</w:t>
      </w:r>
    </w:p>
    <w:p w14:paraId="22AEA066" w14:textId="77777777" w:rsidR="00961509" w:rsidRPr="00961509" w:rsidRDefault="00961509" w:rsidP="00961509">
      <w:r w:rsidRPr="00961509">
        <w:rPr>
          <w:b/>
          <w:bCs/>
        </w:rPr>
        <w:t>4.1. Presentación del plan de acción al equipo directivo del cliente.</w:t>
      </w:r>
      <w:r w:rsidRPr="00961509">
        <w:br/>
      </w:r>
      <w:r w:rsidRPr="00961509">
        <w:rPr>
          <w:b/>
          <w:bCs/>
        </w:rPr>
        <w:t>4.2. Integración de políticas de control interno: segregación de funciones, controles de autorizaciones, revisiones periódicas.</w:t>
      </w:r>
      <w:r w:rsidRPr="00961509">
        <w:br/>
      </w:r>
      <w:r w:rsidRPr="00961509">
        <w:rPr>
          <w:b/>
          <w:bCs/>
        </w:rPr>
        <w:t>4.3. Capacitación al personal clave en prácticas de cumplimiento financiero y ético.</w:t>
      </w:r>
      <w:r w:rsidRPr="00961509">
        <w:br/>
      </w:r>
      <w:r w:rsidRPr="00961509">
        <w:rPr>
          <w:b/>
          <w:bCs/>
        </w:rPr>
        <w:t>4.4. Puesta en marcha de registros, reportes y bitácoras de evidencia.</w:t>
      </w:r>
    </w:p>
    <w:p w14:paraId="204C33D6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6B012CD9">
          <v:rect id="_x0000_i1029" style="width:0;height:1.5pt" o:hralign="center" o:hrstd="t" o:hr="t" fillcolor="#a0a0a0" stroked="f"/>
        </w:pict>
      </w:r>
    </w:p>
    <w:p w14:paraId="266D56DC" w14:textId="77777777" w:rsidR="00961509" w:rsidRPr="00961509" w:rsidRDefault="00961509" w:rsidP="00961509">
      <w:pPr>
        <w:rPr>
          <w:b/>
          <w:bCs/>
        </w:rPr>
      </w:pPr>
      <w:r w:rsidRPr="00961509">
        <w:rPr>
          <w:b/>
          <w:bCs/>
        </w:rPr>
        <w:t>5. Supervisión y Auditoría Continua</w:t>
      </w:r>
    </w:p>
    <w:p w14:paraId="4BA9FFA7" w14:textId="77777777" w:rsidR="00961509" w:rsidRPr="00961509" w:rsidRDefault="00961509" w:rsidP="00961509">
      <w:pPr>
        <w:rPr>
          <w:lang w:val="en-US"/>
        </w:rPr>
      </w:pPr>
      <w:r w:rsidRPr="00961509">
        <w:rPr>
          <w:b/>
          <w:bCs/>
        </w:rPr>
        <w:t>5.1. Diseño de un plan anual de auditorías internas de cumplimiento financiero.</w:t>
      </w:r>
      <w:r w:rsidRPr="00961509">
        <w:br/>
      </w:r>
      <w:r w:rsidRPr="00961509">
        <w:rPr>
          <w:b/>
          <w:bCs/>
        </w:rPr>
        <w:t>5.2. Herramientas de monitoreo: listas de verificación, análisis de desviaciones, revisiones de registros contables.</w:t>
      </w:r>
      <w:r w:rsidRPr="00961509">
        <w:br/>
      </w:r>
      <w:r w:rsidRPr="00961509">
        <w:rPr>
          <w:b/>
          <w:bCs/>
        </w:rPr>
        <w:t>5.3. Elaboración de reportes ejecutivos: hallazgos, áreas de mejora y recomendaciones.</w:t>
      </w:r>
      <w:r w:rsidRPr="00961509">
        <w:br/>
      </w:r>
      <w:r w:rsidRPr="00961509">
        <w:rPr>
          <w:b/>
          <w:bCs/>
          <w:lang w:val="en-US"/>
        </w:rPr>
        <w:t xml:space="preserve">5.4. </w:t>
      </w:r>
      <w:proofErr w:type="spellStart"/>
      <w:r w:rsidRPr="00961509">
        <w:rPr>
          <w:b/>
          <w:bCs/>
          <w:lang w:val="en-US"/>
        </w:rPr>
        <w:t>Protocolos</w:t>
      </w:r>
      <w:proofErr w:type="spellEnd"/>
      <w:r w:rsidRPr="00961509">
        <w:rPr>
          <w:b/>
          <w:bCs/>
          <w:lang w:val="en-US"/>
        </w:rPr>
        <w:t xml:space="preserve"> de </w:t>
      </w:r>
      <w:proofErr w:type="spellStart"/>
      <w:r w:rsidRPr="00961509">
        <w:rPr>
          <w:b/>
          <w:bCs/>
          <w:lang w:val="en-US"/>
        </w:rPr>
        <w:t>corrección</w:t>
      </w:r>
      <w:proofErr w:type="spellEnd"/>
      <w:r w:rsidRPr="00961509">
        <w:rPr>
          <w:b/>
          <w:bCs/>
          <w:lang w:val="en-US"/>
        </w:rPr>
        <w:t xml:space="preserve"> </w:t>
      </w:r>
      <w:proofErr w:type="spellStart"/>
      <w:r w:rsidRPr="00961509">
        <w:rPr>
          <w:b/>
          <w:bCs/>
          <w:lang w:val="en-US"/>
        </w:rPr>
        <w:t>inmediata</w:t>
      </w:r>
      <w:proofErr w:type="spellEnd"/>
      <w:r w:rsidRPr="00961509">
        <w:rPr>
          <w:b/>
          <w:bCs/>
          <w:lang w:val="en-US"/>
        </w:rPr>
        <w:t xml:space="preserve"> y </w:t>
      </w:r>
      <w:proofErr w:type="spellStart"/>
      <w:r w:rsidRPr="00961509">
        <w:rPr>
          <w:b/>
          <w:bCs/>
          <w:lang w:val="en-US"/>
        </w:rPr>
        <w:t>seguimiento</w:t>
      </w:r>
      <w:proofErr w:type="spellEnd"/>
      <w:r w:rsidRPr="00961509">
        <w:rPr>
          <w:b/>
          <w:bCs/>
          <w:lang w:val="en-US"/>
        </w:rPr>
        <w:t xml:space="preserve"> de </w:t>
      </w:r>
      <w:proofErr w:type="spellStart"/>
      <w:r w:rsidRPr="00961509">
        <w:rPr>
          <w:b/>
          <w:bCs/>
          <w:lang w:val="en-US"/>
        </w:rPr>
        <w:t>acciones</w:t>
      </w:r>
      <w:proofErr w:type="spellEnd"/>
      <w:r w:rsidRPr="00961509">
        <w:rPr>
          <w:b/>
          <w:bCs/>
          <w:lang w:val="en-US"/>
        </w:rPr>
        <w:t xml:space="preserve"> </w:t>
      </w:r>
      <w:proofErr w:type="spellStart"/>
      <w:r w:rsidRPr="00961509">
        <w:rPr>
          <w:b/>
          <w:bCs/>
          <w:lang w:val="en-US"/>
        </w:rPr>
        <w:t>correctivas</w:t>
      </w:r>
      <w:proofErr w:type="spellEnd"/>
      <w:r w:rsidRPr="00961509">
        <w:rPr>
          <w:b/>
          <w:bCs/>
          <w:lang w:val="en-US"/>
        </w:rPr>
        <w:t>.</w:t>
      </w:r>
    </w:p>
    <w:p w14:paraId="53C17951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27227473">
          <v:rect id="_x0000_i1030" style="width:0;height:1.5pt" o:hralign="center" o:hrstd="t" o:hr="t" fillcolor="#a0a0a0" stroked="f"/>
        </w:pict>
      </w:r>
    </w:p>
    <w:p w14:paraId="4057F57D" w14:textId="77777777" w:rsidR="00961509" w:rsidRPr="00961509" w:rsidRDefault="00961509" w:rsidP="00961509">
      <w:pPr>
        <w:rPr>
          <w:b/>
          <w:bCs/>
        </w:rPr>
      </w:pPr>
      <w:r w:rsidRPr="00961509">
        <w:rPr>
          <w:b/>
          <w:bCs/>
        </w:rPr>
        <w:t>6. Indicadores Clave de Cumplimiento Financiero (</w:t>
      </w:r>
      <w:proofErr w:type="spellStart"/>
      <w:r w:rsidRPr="00961509">
        <w:rPr>
          <w:b/>
          <w:bCs/>
        </w:rPr>
        <w:t>KPIs</w:t>
      </w:r>
      <w:proofErr w:type="spellEnd"/>
      <w:r w:rsidRPr="00961509">
        <w:rPr>
          <w:b/>
          <w:bCs/>
        </w:rPr>
        <w:t>)</w:t>
      </w:r>
    </w:p>
    <w:p w14:paraId="097186D1" w14:textId="77777777" w:rsidR="00961509" w:rsidRPr="00961509" w:rsidRDefault="00961509" w:rsidP="00961509">
      <w:pPr>
        <w:rPr>
          <w:lang w:val="en-US"/>
        </w:rPr>
      </w:pPr>
      <w:r w:rsidRPr="00961509">
        <w:rPr>
          <w:b/>
          <w:bCs/>
        </w:rPr>
        <w:t>6.1. Qué medir y cómo demostrar la efectividad del programa.</w:t>
      </w:r>
      <w:r w:rsidRPr="00961509">
        <w:br/>
      </w:r>
      <w:r w:rsidRPr="00961509">
        <w:rPr>
          <w:b/>
          <w:bCs/>
        </w:rPr>
        <w:t xml:space="preserve">6.2. Ejemplos de </w:t>
      </w:r>
      <w:proofErr w:type="spellStart"/>
      <w:r w:rsidRPr="00961509">
        <w:rPr>
          <w:b/>
          <w:bCs/>
        </w:rPr>
        <w:t>KPIs</w:t>
      </w:r>
      <w:proofErr w:type="spellEnd"/>
      <w:r w:rsidRPr="00961509">
        <w:rPr>
          <w:b/>
          <w:bCs/>
        </w:rPr>
        <w:t>: nivel de errores contables, número de incidencias detectadas y corregidas, porcentaje de operaciones revisadas.</w:t>
      </w:r>
      <w:r w:rsidRPr="00961509">
        <w:br/>
      </w:r>
      <w:r w:rsidRPr="00961509">
        <w:rPr>
          <w:b/>
          <w:bCs/>
          <w:lang w:val="en-US"/>
        </w:rPr>
        <w:t xml:space="preserve">6.3. </w:t>
      </w:r>
      <w:proofErr w:type="spellStart"/>
      <w:r w:rsidRPr="00961509">
        <w:rPr>
          <w:b/>
          <w:bCs/>
          <w:lang w:val="en-US"/>
        </w:rPr>
        <w:t>Reportes</w:t>
      </w:r>
      <w:proofErr w:type="spellEnd"/>
      <w:r w:rsidRPr="00961509">
        <w:rPr>
          <w:b/>
          <w:bCs/>
          <w:lang w:val="en-US"/>
        </w:rPr>
        <w:t xml:space="preserve"> de </w:t>
      </w:r>
      <w:proofErr w:type="spellStart"/>
      <w:r w:rsidRPr="00961509">
        <w:rPr>
          <w:b/>
          <w:bCs/>
          <w:lang w:val="en-US"/>
        </w:rPr>
        <w:t>indicadores</w:t>
      </w:r>
      <w:proofErr w:type="spellEnd"/>
      <w:r w:rsidRPr="00961509">
        <w:rPr>
          <w:b/>
          <w:bCs/>
          <w:lang w:val="en-US"/>
        </w:rPr>
        <w:t xml:space="preserve"> para </w:t>
      </w:r>
      <w:proofErr w:type="spellStart"/>
      <w:r w:rsidRPr="00961509">
        <w:rPr>
          <w:b/>
          <w:bCs/>
          <w:lang w:val="en-US"/>
        </w:rPr>
        <w:t>dirección</w:t>
      </w:r>
      <w:proofErr w:type="spellEnd"/>
      <w:r w:rsidRPr="00961509">
        <w:rPr>
          <w:b/>
          <w:bCs/>
          <w:lang w:val="en-US"/>
        </w:rPr>
        <w:t xml:space="preserve"> general y </w:t>
      </w:r>
      <w:proofErr w:type="spellStart"/>
      <w:r w:rsidRPr="00961509">
        <w:rPr>
          <w:b/>
          <w:bCs/>
          <w:lang w:val="en-US"/>
        </w:rPr>
        <w:t>socios</w:t>
      </w:r>
      <w:proofErr w:type="spellEnd"/>
      <w:r w:rsidRPr="00961509">
        <w:rPr>
          <w:b/>
          <w:bCs/>
          <w:lang w:val="en-US"/>
        </w:rPr>
        <w:t>.</w:t>
      </w:r>
    </w:p>
    <w:p w14:paraId="634DC190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6FDA1DBE">
          <v:rect id="_x0000_i1031" style="width:0;height:1.5pt" o:hralign="center" o:hrstd="t" o:hr="t" fillcolor="#a0a0a0" stroked="f"/>
        </w:pict>
      </w:r>
    </w:p>
    <w:p w14:paraId="39078FA6" w14:textId="77777777" w:rsidR="00961509" w:rsidRPr="00961509" w:rsidRDefault="00961509" w:rsidP="00961509">
      <w:pPr>
        <w:rPr>
          <w:b/>
          <w:bCs/>
        </w:rPr>
      </w:pPr>
      <w:r w:rsidRPr="00961509">
        <w:rPr>
          <w:b/>
          <w:bCs/>
        </w:rPr>
        <w:t>7. Estrategia Comercial para Ofrecer el Servicio</w:t>
      </w:r>
    </w:p>
    <w:p w14:paraId="721EA114" w14:textId="77777777" w:rsidR="00961509" w:rsidRPr="00961509" w:rsidRDefault="00961509" w:rsidP="00961509">
      <w:pPr>
        <w:rPr>
          <w:lang w:val="en-US"/>
        </w:rPr>
      </w:pPr>
      <w:r w:rsidRPr="00961509">
        <w:rPr>
          <w:b/>
          <w:bCs/>
        </w:rPr>
        <w:t>7.1. Cómo presentar el servicio como una inversión y no como un gasto.</w:t>
      </w:r>
      <w:r w:rsidRPr="00961509">
        <w:br/>
      </w:r>
      <w:r w:rsidRPr="00961509">
        <w:rPr>
          <w:b/>
          <w:bCs/>
        </w:rPr>
        <w:t>7.2. Propuesta de valor con ejemplos reales de casos evitados: multas, recargos, cierres fiscales.</w:t>
      </w:r>
      <w:r w:rsidRPr="00961509">
        <w:br/>
      </w:r>
      <w:r w:rsidRPr="00961509">
        <w:rPr>
          <w:b/>
          <w:bCs/>
        </w:rPr>
        <w:t>7.3. Estructura de propuestas y contratos de servicio.</w:t>
      </w:r>
      <w:r w:rsidRPr="00961509">
        <w:br/>
      </w:r>
      <w:r w:rsidRPr="00961509">
        <w:rPr>
          <w:b/>
          <w:bCs/>
        </w:rPr>
        <w:t>7.4. Modelos de esquemas de cobro: honorarios mensuales, auditorías trimestrales o asesoría integral anual.</w:t>
      </w:r>
      <w:r w:rsidRPr="00961509">
        <w:br/>
      </w:r>
      <w:r w:rsidRPr="00961509">
        <w:rPr>
          <w:b/>
          <w:bCs/>
          <w:lang w:val="en-US"/>
        </w:rPr>
        <w:t xml:space="preserve">7.5. Respuesta a </w:t>
      </w:r>
      <w:proofErr w:type="spellStart"/>
      <w:r w:rsidRPr="00961509">
        <w:rPr>
          <w:b/>
          <w:bCs/>
          <w:lang w:val="en-US"/>
        </w:rPr>
        <w:t>objeciones</w:t>
      </w:r>
      <w:proofErr w:type="spellEnd"/>
      <w:r w:rsidRPr="00961509">
        <w:rPr>
          <w:b/>
          <w:bCs/>
          <w:lang w:val="en-US"/>
        </w:rPr>
        <w:t xml:space="preserve"> y </w:t>
      </w:r>
      <w:proofErr w:type="spellStart"/>
      <w:r w:rsidRPr="00961509">
        <w:rPr>
          <w:b/>
          <w:bCs/>
          <w:lang w:val="en-US"/>
        </w:rPr>
        <w:t>argumentario</w:t>
      </w:r>
      <w:proofErr w:type="spellEnd"/>
      <w:r w:rsidRPr="00961509">
        <w:rPr>
          <w:b/>
          <w:bCs/>
          <w:lang w:val="en-US"/>
        </w:rPr>
        <w:t xml:space="preserve"> de </w:t>
      </w:r>
      <w:proofErr w:type="spellStart"/>
      <w:r w:rsidRPr="00961509">
        <w:rPr>
          <w:b/>
          <w:bCs/>
          <w:lang w:val="en-US"/>
        </w:rPr>
        <w:t>venta</w:t>
      </w:r>
      <w:proofErr w:type="spellEnd"/>
      <w:r w:rsidRPr="00961509">
        <w:rPr>
          <w:b/>
          <w:bCs/>
          <w:lang w:val="en-US"/>
        </w:rPr>
        <w:t>.</w:t>
      </w:r>
    </w:p>
    <w:p w14:paraId="1C166AF0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1DB3E42F">
          <v:rect id="_x0000_i1032" style="width:0;height:1.5pt" o:hralign="center" o:hrstd="t" o:hr="t" fillcolor="#a0a0a0" stroked="f"/>
        </w:pict>
      </w:r>
    </w:p>
    <w:p w14:paraId="2311379B" w14:textId="77777777" w:rsidR="00961509" w:rsidRPr="00961509" w:rsidRDefault="00961509" w:rsidP="00961509">
      <w:pPr>
        <w:rPr>
          <w:b/>
          <w:bCs/>
        </w:rPr>
      </w:pPr>
      <w:r w:rsidRPr="00961509">
        <w:rPr>
          <w:b/>
          <w:bCs/>
        </w:rPr>
        <w:t>8. Herramientas Prácticas para la Ejecución</w:t>
      </w:r>
    </w:p>
    <w:p w14:paraId="668EF48C" w14:textId="77777777" w:rsidR="00961509" w:rsidRPr="00961509" w:rsidRDefault="00961509" w:rsidP="00961509">
      <w:r w:rsidRPr="00961509">
        <w:rPr>
          <w:b/>
          <w:bCs/>
        </w:rPr>
        <w:t xml:space="preserve">8.1. </w:t>
      </w:r>
      <w:proofErr w:type="spellStart"/>
      <w:r w:rsidRPr="00961509">
        <w:rPr>
          <w:b/>
          <w:bCs/>
        </w:rPr>
        <w:t>Checklist</w:t>
      </w:r>
      <w:proofErr w:type="spellEnd"/>
      <w:r w:rsidRPr="00961509">
        <w:rPr>
          <w:b/>
          <w:bCs/>
        </w:rPr>
        <w:t xml:space="preserve"> de evaluación inicial de riesgos financieros.</w:t>
      </w:r>
      <w:r w:rsidRPr="00961509">
        <w:br/>
      </w:r>
      <w:r w:rsidRPr="00961509">
        <w:rPr>
          <w:b/>
          <w:bCs/>
        </w:rPr>
        <w:t xml:space="preserve">8.2. Plantilla de políticas de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 adaptables.</w:t>
      </w:r>
      <w:r w:rsidRPr="00961509">
        <w:br/>
      </w:r>
      <w:r w:rsidRPr="00961509">
        <w:rPr>
          <w:b/>
          <w:bCs/>
        </w:rPr>
        <w:t>8.3. Manual de control interno básico por área funcional.</w:t>
      </w:r>
      <w:r w:rsidRPr="00961509">
        <w:br/>
      </w:r>
      <w:r w:rsidRPr="00961509">
        <w:rPr>
          <w:b/>
          <w:bCs/>
        </w:rPr>
        <w:t>8.4. Formato de plan de acción y cronograma de implementación.</w:t>
      </w:r>
      <w:r w:rsidRPr="00961509">
        <w:br/>
      </w:r>
      <w:r w:rsidRPr="00961509">
        <w:rPr>
          <w:b/>
          <w:bCs/>
        </w:rPr>
        <w:lastRenderedPageBreak/>
        <w:t>8.5. Plantillas de reportes de hallazgos, acciones correctivas y resultados de auditoría.</w:t>
      </w:r>
      <w:r w:rsidRPr="00961509">
        <w:br/>
      </w:r>
      <w:r w:rsidRPr="00961509">
        <w:rPr>
          <w:b/>
          <w:bCs/>
        </w:rPr>
        <w:t>8.6. Ejemplo de presentación para capacitar al equipo directivo y operativo del cliente.</w:t>
      </w:r>
    </w:p>
    <w:p w14:paraId="15488464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194590C1">
          <v:rect id="_x0000_i1033" style="width:0;height:1.5pt" o:hralign="center" o:hrstd="t" o:hr="t" fillcolor="#a0a0a0" stroked="f"/>
        </w:pict>
      </w:r>
    </w:p>
    <w:p w14:paraId="1A0BA887" w14:textId="77777777" w:rsidR="00961509" w:rsidRPr="00961509" w:rsidRDefault="00961509" w:rsidP="00961509">
      <w:pPr>
        <w:rPr>
          <w:b/>
          <w:bCs/>
        </w:rPr>
      </w:pPr>
      <w:r w:rsidRPr="00961509">
        <w:rPr>
          <w:b/>
          <w:bCs/>
        </w:rPr>
        <w:t>9. Seguimiento y Mejora Continua</w:t>
      </w:r>
    </w:p>
    <w:p w14:paraId="4C4CFF5C" w14:textId="77777777" w:rsidR="00961509" w:rsidRPr="00961509" w:rsidRDefault="00961509" w:rsidP="00961509">
      <w:pPr>
        <w:rPr>
          <w:lang w:val="en-US"/>
        </w:rPr>
      </w:pPr>
      <w:r w:rsidRPr="00961509">
        <w:rPr>
          <w:b/>
          <w:bCs/>
        </w:rPr>
        <w:t>9.1. Cómo programar revisiones periódicas para asegurar que las políticas se mantengan vigentes y aplicadas.</w:t>
      </w:r>
      <w:r w:rsidRPr="00961509">
        <w:br/>
      </w:r>
      <w:r w:rsidRPr="00961509">
        <w:rPr>
          <w:b/>
          <w:bCs/>
        </w:rPr>
        <w:t>9.2. Estrategias para actualizar políticas ante cambios fiscales, contables o regulatorios.</w:t>
      </w:r>
      <w:r w:rsidRPr="00961509">
        <w:br/>
      </w:r>
      <w:r w:rsidRPr="00961509">
        <w:rPr>
          <w:b/>
          <w:bCs/>
        </w:rPr>
        <w:t>9.3. Cómo mantener la cultura de cumplimiento como parte de la operación diaria del cliente.</w:t>
      </w:r>
      <w:r w:rsidRPr="00961509">
        <w:br/>
      </w:r>
      <w:r w:rsidRPr="00961509">
        <w:rPr>
          <w:b/>
          <w:bCs/>
          <w:lang w:val="en-US"/>
        </w:rPr>
        <w:t xml:space="preserve">9.4. </w:t>
      </w:r>
      <w:proofErr w:type="spellStart"/>
      <w:r w:rsidRPr="00961509">
        <w:rPr>
          <w:b/>
          <w:bCs/>
          <w:lang w:val="en-US"/>
        </w:rPr>
        <w:t>Reporte</w:t>
      </w:r>
      <w:proofErr w:type="spellEnd"/>
      <w:r w:rsidRPr="00961509">
        <w:rPr>
          <w:b/>
          <w:bCs/>
          <w:lang w:val="en-US"/>
        </w:rPr>
        <w:t xml:space="preserve"> de </w:t>
      </w:r>
      <w:proofErr w:type="spellStart"/>
      <w:r w:rsidRPr="00961509">
        <w:rPr>
          <w:b/>
          <w:bCs/>
          <w:lang w:val="en-US"/>
        </w:rPr>
        <w:t>avance</w:t>
      </w:r>
      <w:proofErr w:type="spellEnd"/>
      <w:r w:rsidRPr="00961509">
        <w:rPr>
          <w:b/>
          <w:bCs/>
          <w:lang w:val="en-US"/>
        </w:rPr>
        <w:t xml:space="preserve">: </w:t>
      </w:r>
      <w:proofErr w:type="spellStart"/>
      <w:r w:rsidRPr="00961509">
        <w:rPr>
          <w:b/>
          <w:bCs/>
          <w:lang w:val="en-US"/>
        </w:rPr>
        <w:t>evidencia</w:t>
      </w:r>
      <w:proofErr w:type="spellEnd"/>
      <w:r w:rsidRPr="00961509">
        <w:rPr>
          <w:b/>
          <w:bCs/>
          <w:lang w:val="en-US"/>
        </w:rPr>
        <w:t xml:space="preserve"> para </w:t>
      </w:r>
      <w:proofErr w:type="spellStart"/>
      <w:r w:rsidRPr="00961509">
        <w:rPr>
          <w:b/>
          <w:bCs/>
          <w:lang w:val="en-US"/>
        </w:rPr>
        <w:t>auditorías</w:t>
      </w:r>
      <w:proofErr w:type="spellEnd"/>
      <w:r w:rsidRPr="00961509">
        <w:rPr>
          <w:b/>
          <w:bCs/>
          <w:lang w:val="en-US"/>
        </w:rPr>
        <w:t xml:space="preserve"> </w:t>
      </w:r>
      <w:proofErr w:type="spellStart"/>
      <w:r w:rsidRPr="00961509">
        <w:rPr>
          <w:b/>
          <w:bCs/>
          <w:lang w:val="en-US"/>
        </w:rPr>
        <w:t>externas</w:t>
      </w:r>
      <w:proofErr w:type="spellEnd"/>
      <w:r w:rsidRPr="00961509">
        <w:rPr>
          <w:b/>
          <w:bCs/>
          <w:lang w:val="en-US"/>
        </w:rPr>
        <w:t xml:space="preserve"> y </w:t>
      </w:r>
      <w:proofErr w:type="spellStart"/>
      <w:r w:rsidRPr="00961509">
        <w:rPr>
          <w:b/>
          <w:bCs/>
          <w:lang w:val="en-US"/>
        </w:rPr>
        <w:t>certificaciones</w:t>
      </w:r>
      <w:proofErr w:type="spellEnd"/>
      <w:r w:rsidRPr="00961509">
        <w:rPr>
          <w:b/>
          <w:bCs/>
          <w:lang w:val="en-US"/>
        </w:rPr>
        <w:t>.</w:t>
      </w:r>
    </w:p>
    <w:p w14:paraId="40ED4EBA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1CCF0000">
          <v:rect id="_x0000_i1034" style="width:0;height:1.5pt" o:hralign="center" o:hrstd="t" o:hr="t" fillcolor="#a0a0a0" stroked="f"/>
        </w:pict>
      </w:r>
    </w:p>
    <w:p w14:paraId="6AF21B65" w14:textId="77777777" w:rsidR="00961509" w:rsidRPr="00961509" w:rsidRDefault="00961509" w:rsidP="00961509">
      <w:pPr>
        <w:rPr>
          <w:b/>
          <w:bCs/>
        </w:rPr>
      </w:pPr>
      <w:r w:rsidRPr="00961509">
        <w:rPr>
          <w:b/>
          <w:bCs/>
        </w:rPr>
        <w:t>10. Anexos Técnicos y Recursos de Apoyo</w:t>
      </w:r>
    </w:p>
    <w:p w14:paraId="6511EC1F" w14:textId="3634BA15" w:rsidR="00961509" w:rsidRPr="00961509" w:rsidRDefault="00961509" w:rsidP="00961509">
      <w:r w:rsidRPr="00961509">
        <w:rPr>
          <w:b/>
          <w:bCs/>
        </w:rPr>
        <w:t xml:space="preserve">10.1. Glosario de términos clave de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 y control interno.</w:t>
      </w:r>
      <w:r w:rsidRPr="00961509">
        <w:br/>
      </w:r>
      <w:r w:rsidRPr="00961509">
        <w:rPr>
          <w:b/>
          <w:bCs/>
        </w:rPr>
        <w:t>10.2.</w:t>
      </w:r>
      <w:r w:rsidR="009F6D2B">
        <w:rPr>
          <w:b/>
          <w:bCs/>
        </w:rPr>
        <w:t xml:space="preserve"> </w:t>
      </w:r>
      <w:r w:rsidR="009F6D2B" w:rsidRPr="00961509">
        <w:rPr>
          <w:b/>
          <w:bCs/>
        </w:rPr>
        <w:t>Argumentos de venta resumidos para prospectar nuevos clientes.</w:t>
      </w:r>
      <w:r w:rsidRPr="00961509">
        <w:br/>
      </w:r>
      <w:r w:rsidRPr="00961509">
        <w:rPr>
          <w:b/>
          <w:bCs/>
        </w:rPr>
        <w:t xml:space="preserve">10.3. </w:t>
      </w:r>
      <w:r w:rsidR="009F6D2B" w:rsidRPr="00961509">
        <w:rPr>
          <w:b/>
          <w:bCs/>
        </w:rPr>
        <w:t>Propuesta económica editable para diferentes tipos de empresas.</w:t>
      </w:r>
    </w:p>
    <w:p w14:paraId="7B9C59F8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4C3FC934">
          <v:rect id="_x0000_i1035" style="width:0;height:1.5pt" o:hralign="center" o:hrstd="t" o:hr="t" fillcolor="#a0a0a0" stroked="f"/>
        </w:pict>
      </w:r>
    </w:p>
    <w:p w14:paraId="0D207F36" w14:textId="1FD38602" w:rsidR="00961509" w:rsidRPr="00961509" w:rsidRDefault="00961509" w:rsidP="00961509">
      <w:pPr>
        <w:rPr>
          <w:lang w:val="en-US"/>
        </w:rPr>
      </w:pPr>
    </w:p>
    <w:p w14:paraId="7DCA12D1" w14:textId="77777777" w:rsidR="009F6D2B" w:rsidRDefault="009F6D2B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7074A248" w14:textId="77777777" w:rsidR="009F6D2B" w:rsidRDefault="009F6D2B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3FE54F60" w14:textId="77777777" w:rsidR="009F6D2B" w:rsidRDefault="009F6D2B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6336D4F9" w14:textId="77777777" w:rsidR="009F6D2B" w:rsidRDefault="009F6D2B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7F651A01" w14:textId="77777777" w:rsidR="009F6D2B" w:rsidRDefault="009F6D2B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7379E07C" w14:textId="77777777" w:rsidR="009F6D2B" w:rsidRDefault="009F6D2B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6ADE08A6" w14:textId="77777777" w:rsidR="009F6D2B" w:rsidRDefault="009F6D2B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5E994C03" w14:textId="77777777" w:rsidR="009F6D2B" w:rsidRDefault="009F6D2B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0FCE63C0" w14:textId="77777777" w:rsidR="009F6D2B" w:rsidRDefault="009F6D2B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4453A8DB" w14:textId="77777777" w:rsidR="009F6D2B" w:rsidRDefault="009F6D2B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04DD09EF" w14:textId="77777777" w:rsidR="009F6D2B" w:rsidRDefault="009F6D2B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68C911E6" w14:textId="77777777" w:rsidR="009F6D2B" w:rsidRDefault="009F6D2B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6C020938" w14:textId="77777777" w:rsidR="009F6D2B" w:rsidRDefault="009F6D2B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719C433F" w14:textId="77777777" w:rsidR="00192AB6" w:rsidRDefault="00192AB6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32BCF9EF" w14:textId="696C0F85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lastRenderedPageBreak/>
        <w:t>📘</w:t>
      </w:r>
      <w:r w:rsidRPr="00961509">
        <w:rPr>
          <w:b/>
          <w:bCs/>
        </w:rPr>
        <w:t xml:space="preserve"> 1. Introducción al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 como Servicio Estratégico</w:t>
      </w:r>
    </w:p>
    <w:p w14:paraId="16CD0BF6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79A3E7C8">
          <v:rect id="_x0000_i1036" style="width:0;height:1.5pt" o:hralign="center" o:hrstd="t" o:hr="t" fillcolor="#a0a0a0" stroked="f"/>
        </w:pict>
      </w:r>
    </w:p>
    <w:p w14:paraId="53509071" w14:textId="77777777" w:rsidR="00961509" w:rsidRPr="00961509" w:rsidRDefault="00961509" w:rsidP="00961509">
      <w:pPr>
        <w:rPr>
          <w:b/>
          <w:bCs/>
        </w:rPr>
      </w:pPr>
      <w:r w:rsidRPr="00961509">
        <w:rPr>
          <w:b/>
          <w:bCs/>
        </w:rPr>
        <w:t xml:space="preserve">1.1. Concepto de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 y su aplicación práctica en empresas de diferentes tamaños</w:t>
      </w:r>
    </w:p>
    <w:p w14:paraId="54C2221B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1FFFE476">
          <v:rect id="_x0000_i1037" style="width:0;height:1.5pt" o:hralign="center" o:hrstd="t" o:hr="t" fillcolor="#a0a0a0" stroked="f"/>
        </w:pict>
      </w:r>
    </w:p>
    <w:p w14:paraId="36A34498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📌</w:t>
      </w:r>
      <w:r w:rsidRPr="00961509">
        <w:rPr>
          <w:b/>
          <w:bCs/>
        </w:rPr>
        <w:t xml:space="preserve"> Definición clara y operativa</w:t>
      </w:r>
    </w:p>
    <w:p w14:paraId="308B4C71" w14:textId="77777777" w:rsidR="00961509" w:rsidRPr="00961509" w:rsidRDefault="00961509" w:rsidP="00961509">
      <w:r w:rsidRPr="00961509">
        <w:t xml:space="preserve">El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</w:t>
      </w:r>
      <w:r w:rsidRPr="00961509">
        <w:t xml:space="preserve"> se puede definir como </w:t>
      </w:r>
      <w:r w:rsidRPr="00961509">
        <w:rPr>
          <w:b/>
          <w:bCs/>
        </w:rPr>
        <w:t>el conjunto de políticas, procedimientos, prácticas y controles internos que una organización diseña e implementa para asegurar que la administración de sus recursos financieros se realice dentro de los límites de la legalidad, la ética profesional y las mejores prácticas contables y fiscales</w:t>
      </w:r>
      <w:r w:rsidRPr="00961509">
        <w:t>.</w:t>
      </w:r>
    </w:p>
    <w:p w14:paraId="6B0060FE" w14:textId="77777777" w:rsidR="00961509" w:rsidRPr="00961509" w:rsidRDefault="00961509" w:rsidP="00961509">
      <w:r w:rsidRPr="00961509">
        <w:t xml:space="preserve">No se trata únicamente de cumplir con las obligaciones fiscales de presentar declaraciones en tiempo y forma, sino de instaurar un </w:t>
      </w:r>
      <w:r w:rsidRPr="00E44BDF">
        <w:rPr>
          <w:b/>
          <w:bCs/>
          <w:color w:val="0000FF"/>
        </w:rPr>
        <w:t>sistema integral de vigilancia</w:t>
      </w:r>
      <w:r w:rsidRPr="00961509">
        <w:t xml:space="preserve"> para prevenir, detectar y corregir posibles irregularidades, errores o actos dolosos que puedan poner en riesgo la estabilidad económica, la reputación o la continuidad operativa de la empresa.</w:t>
      </w:r>
    </w:p>
    <w:p w14:paraId="0895D73B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36EC3FA3">
          <v:rect id="_x0000_i1038" style="width:0;height:1.5pt" o:hralign="center" o:hrstd="t" o:hr="t" fillcolor="#a0a0a0" stroked="f"/>
        </w:pict>
      </w:r>
    </w:p>
    <w:p w14:paraId="776E95B9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</w:rPr>
        <w:t>⚙</w:t>
      </w:r>
      <w:r w:rsidRPr="00961509">
        <w:rPr>
          <w:rFonts w:ascii="Segoe UI Emoji" w:hAnsi="Segoe UI Emoji" w:cs="Segoe UI Emoji"/>
          <w:b/>
          <w:bCs/>
          <w:lang w:val="en-US"/>
        </w:rPr>
        <w:t>️</w:t>
      </w:r>
      <w:r w:rsidRPr="00961509">
        <w:rPr>
          <w:b/>
          <w:bCs/>
        </w:rPr>
        <w:t xml:space="preserve"> Elementos esenciales del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</w:t>
      </w:r>
    </w:p>
    <w:p w14:paraId="6872C940" w14:textId="77777777" w:rsidR="00961509" w:rsidRPr="00961509" w:rsidRDefault="00961509" w:rsidP="00961509">
      <w:r w:rsidRPr="00961509">
        <w:t xml:space="preserve">Un programa de </w:t>
      </w:r>
      <w:proofErr w:type="spellStart"/>
      <w:r w:rsidRPr="00961509">
        <w:t>compliance</w:t>
      </w:r>
      <w:proofErr w:type="spellEnd"/>
      <w:r w:rsidRPr="00961509">
        <w:t xml:space="preserve"> financiero bien diseñado se basa en los siguientes pilares:</w:t>
      </w:r>
    </w:p>
    <w:p w14:paraId="169F7D96" w14:textId="77777777" w:rsidR="00961509" w:rsidRPr="00961509" w:rsidRDefault="00961509" w:rsidP="00961509">
      <w:pPr>
        <w:numPr>
          <w:ilvl w:val="0"/>
          <w:numId w:val="32"/>
        </w:numPr>
      </w:pPr>
      <w:r w:rsidRPr="00961509">
        <w:rPr>
          <w:b/>
          <w:bCs/>
        </w:rPr>
        <w:t>Identificación de obligaciones legales y fiscales:</w:t>
      </w:r>
      <w:r w:rsidRPr="00961509">
        <w:t xml:space="preserve"> Conocer a detalle todas las normas que la empresa debe cumplir según su sector, tamaño y régimen fiscal.</w:t>
      </w:r>
    </w:p>
    <w:p w14:paraId="7FA19517" w14:textId="77777777" w:rsidR="00961509" w:rsidRPr="00961509" w:rsidRDefault="00961509" w:rsidP="00961509">
      <w:pPr>
        <w:numPr>
          <w:ilvl w:val="0"/>
          <w:numId w:val="32"/>
        </w:numPr>
      </w:pPr>
      <w:r w:rsidRPr="00961509">
        <w:rPr>
          <w:b/>
          <w:bCs/>
        </w:rPr>
        <w:t>Controles internos claros:</w:t>
      </w:r>
      <w:r w:rsidRPr="00961509">
        <w:t xml:space="preserve"> Definir procedimientos para autorizar pagos, controlar ingresos, gestionar cuentas bancarias y vigilar flujos de efectivo.</w:t>
      </w:r>
    </w:p>
    <w:p w14:paraId="74E19CFF" w14:textId="77777777" w:rsidR="00961509" w:rsidRPr="00961509" w:rsidRDefault="00961509" w:rsidP="00961509">
      <w:pPr>
        <w:numPr>
          <w:ilvl w:val="0"/>
          <w:numId w:val="32"/>
        </w:numPr>
      </w:pPr>
      <w:r w:rsidRPr="00961509">
        <w:rPr>
          <w:b/>
          <w:bCs/>
        </w:rPr>
        <w:t>Monitoreo constante:</w:t>
      </w:r>
      <w:r w:rsidRPr="00961509">
        <w:t xml:space="preserve"> Supervisar transacciones relevantes, movimientos bancarios inusuales o inconsistencias en registros contables.</w:t>
      </w:r>
    </w:p>
    <w:p w14:paraId="0E50D667" w14:textId="77777777" w:rsidR="00961509" w:rsidRPr="00961509" w:rsidRDefault="00961509" w:rsidP="00961509">
      <w:pPr>
        <w:numPr>
          <w:ilvl w:val="0"/>
          <w:numId w:val="32"/>
        </w:numPr>
      </w:pPr>
      <w:r w:rsidRPr="00961509">
        <w:rPr>
          <w:b/>
          <w:bCs/>
        </w:rPr>
        <w:t>Capacitación del personal:</w:t>
      </w:r>
      <w:r w:rsidRPr="00961509">
        <w:t xml:space="preserve"> Educar a directivos, administradores y personal operativo sobre la importancia de cumplir la ley y actuar con ética.</w:t>
      </w:r>
    </w:p>
    <w:p w14:paraId="4E3DF952" w14:textId="77777777" w:rsidR="00961509" w:rsidRPr="00961509" w:rsidRDefault="00961509" w:rsidP="00961509">
      <w:pPr>
        <w:numPr>
          <w:ilvl w:val="0"/>
          <w:numId w:val="32"/>
        </w:numPr>
      </w:pPr>
      <w:r w:rsidRPr="00961509">
        <w:rPr>
          <w:b/>
          <w:bCs/>
        </w:rPr>
        <w:t>Documentación de evidencias:</w:t>
      </w:r>
      <w:r w:rsidRPr="00961509">
        <w:t xml:space="preserve"> Mantener archivos organizados, soportes contables y registros de auditorías para demostrar cumplimiento ante cualquier revisión.</w:t>
      </w:r>
    </w:p>
    <w:p w14:paraId="3A9298B4" w14:textId="77777777" w:rsidR="00961509" w:rsidRPr="00961509" w:rsidRDefault="00961509" w:rsidP="00961509">
      <w:pPr>
        <w:numPr>
          <w:ilvl w:val="0"/>
          <w:numId w:val="32"/>
        </w:numPr>
      </w:pPr>
      <w:r w:rsidRPr="00961509">
        <w:rPr>
          <w:b/>
          <w:bCs/>
        </w:rPr>
        <w:t>Revisión y mejora continua:</w:t>
      </w:r>
      <w:r w:rsidRPr="00961509">
        <w:t xml:space="preserve"> Evaluar periódicamente la eficacia de los controles y actualizar políticas conforme cambian las leyes o el entorno económico.</w:t>
      </w:r>
    </w:p>
    <w:p w14:paraId="24F90A08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20520F9B">
          <v:rect id="_x0000_i1039" style="width:0;height:1.5pt" o:hralign="center" o:hrstd="t" o:hr="t" fillcolor="#a0a0a0" stroked="f"/>
        </w:pict>
      </w:r>
    </w:p>
    <w:p w14:paraId="0102AA2E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🎯</w:t>
      </w:r>
      <w:r w:rsidRPr="00961509">
        <w:rPr>
          <w:b/>
          <w:bCs/>
        </w:rPr>
        <w:t xml:space="preserve"> Propósito final</w:t>
      </w:r>
    </w:p>
    <w:p w14:paraId="5E474EF2" w14:textId="77777777" w:rsidR="00961509" w:rsidRPr="00961509" w:rsidRDefault="00961509" w:rsidP="00961509">
      <w:r w:rsidRPr="00961509">
        <w:t xml:space="preserve">El </w:t>
      </w:r>
      <w:proofErr w:type="spellStart"/>
      <w:r w:rsidRPr="00961509">
        <w:t>compliance</w:t>
      </w:r>
      <w:proofErr w:type="spellEnd"/>
      <w:r w:rsidRPr="00961509">
        <w:t xml:space="preserve"> financiero busca, ante todo, </w:t>
      </w:r>
      <w:r w:rsidRPr="00961509">
        <w:rPr>
          <w:b/>
          <w:bCs/>
        </w:rPr>
        <w:t>proteger a la empresa de contingencias legales, sanciones administrativas, multas fiscales y riesgos de fraude interno o externo</w:t>
      </w:r>
      <w:r w:rsidRPr="00961509">
        <w:t>, generando confianza para inversionistas, bancos, clientes y autoridades.</w:t>
      </w:r>
    </w:p>
    <w:p w14:paraId="70AC8882" w14:textId="77777777" w:rsidR="00961509" w:rsidRPr="00961509" w:rsidRDefault="00961509" w:rsidP="00961509">
      <w:r w:rsidRPr="00961509">
        <w:lastRenderedPageBreak/>
        <w:t xml:space="preserve">Además, contribuye a mantener finanzas sanas, facilita la planeación estratégica y asegura que la información financiera sea </w:t>
      </w:r>
      <w:r w:rsidRPr="00961509">
        <w:rPr>
          <w:b/>
          <w:bCs/>
        </w:rPr>
        <w:t>veraz, oportuna y útil para la toma de decisiones.</w:t>
      </w:r>
    </w:p>
    <w:p w14:paraId="25FDCC6E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072D7A6A">
          <v:rect id="_x0000_i1040" style="width:0;height:1.5pt" o:hralign="center" o:hrstd="t" o:hr="t" fillcolor="#a0a0a0" stroked="f"/>
        </w:pict>
      </w:r>
    </w:p>
    <w:p w14:paraId="14984C57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🏢</w:t>
      </w:r>
      <w:r w:rsidRPr="00961509">
        <w:rPr>
          <w:b/>
          <w:bCs/>
        </w:rPr>
        <w:t xml:space="preserve"> Aplicación práctica según tamaño de empresa</w:t>
      </w:r>
    </w:p>
    <w:p w14:paraId="31B557CF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🔹</w:t>
      </w:r>
      <w:r w:rsidRPr="00961509">
        <w:rPr>
          <w:b/>
          <w:bCs/>
        </w:rPr>
        <w:t xml:space="preserve"> En micro y pequeñas empresas</w:t>
      </w:r>
    </w:p>
    <w:p w14:paraId="14F66E81" w14:textId="77777777" w:rsidR="00961509" w:rsidRPr="00961509" w:rsidRDefault="00961509" w:rsidP="00961509">
      <w:r w:rsidRPr="00961509">
        <w:t xml:space="preserve">Muchas micro y pequeñas empresas creen, erróneamente, que el </w:t>
      </w:r>
      <w:proofErr w:type="spellStart"/>
      <w:r w:rsidRPr="00961509">
        <w:t>compliance</w:t>
      </w:r>
      <w:proofErr w:type="spellEnd"/>
      <w:r w:rsidRPr="00961509">
        <w:t xml:space="preserve"> financiero es solo para corporativos grandes. Sin embargo, son precisamente las microempresas las más vulnerables a:</w:t>
      </w:r>
    </w:p>
    <w:p w14:paraId="4CF9F738" w14:textId="77777777" w:rsidR="00961509" w:rsidRPr="00961509" w:rsidRDefault="00961509" w:rsidP="00961509">
      <w:pPr>
        <w:numPr>
          <w:ilvl w:val="0"/>
          <w:numId w:val="33"/>
        </w:numPr>
      </w:pPr>
      <w:r w:rsidRPr="00961509">
        <w:t>Errores contables por falta de controles.</w:t>
      </w:r>
    </w:p>
    <w:p w14:paraId="2C8E0D91" w14:textId="77777777" w:rsidR="00961509" w:rsidRPr="00961509" w:rsidRDefault="00961509" w:rsidP="00961509">
      <w:pPr>
        <w:numPr>
          <w:ilvl w:val="0"/>
          <w:numId w:val="33"/>
        </w:numPr>
      </w:pPr>
      <w:r w:rsidRPr="00961509">
        <w:t>Desvío de recursos por una sola persona encargada de varias funciones.</w:t>
      </w:r>
    </w:p>
    <w:p w14:paraId="60AB2E91" w14:textId="77777777" w:rsidR="00961509" w:rsidRPr="00961509" w:rsidRDefault="00961509" w:rsidP="00961509">
      <w:pPr>
        <w:numPr>
          <w:ilvl w:val="0"/>
          <w:numId w:val="33"/>
        </w:numPr>
      </w:pPr>
      <w:r w:rsidRPr="00961509">
        <w:t>Multas por incumplimiento de obligaciones fiscales básicas.</w:t>
      </w:r>
    </w:p>
    <w:p w14:paraId="2226680A" w14:textId="77777777" w:rsidR="00961509" w:rsidRPr="00961509" w:rsidRDefault="00961509" w:rsidP="00961509">
      <w:r w:rsidRPr="00961509">
        <w:t xml:space="preserve">En este tipo de empresas, el </w:t>
      </w:r>
      <w:proofErr w:type="spellStart"/>
      <w:r w:rsidRPr="00961509">
        <w:t>compliance</w:t>
      </w:r>
      <w:proofErr w:type="spellEnd"/>
      <w:r w:rsidRPr="00961509">
        <w:t xml:space="preserve"> financiero debe enfocarse en:</w:t>
      </w:r>
    </w:p>
    <w:p w14:paraId="367208AC" w14:textId="77777777" w:rsidR="00961509" w:rsidRPr="00961509" w:rsidRDefault="00961509" w:rsidP="00961509">
      <w:pPr>
        <w:numPr>
          <w:ilvl w:val="0"/>
          <w:numId w:val="34"/>
        </w:numPr>
      </w:pPr>
      <w:r w:rsidRPr="00961509">
        <w:t>Segregar funciones clave (por ejemplo, quien factura no debe ser quien paga).</w:t>
      </w:r>
    </w:p>
    <w:p w14:paraId="4FC37B6F" w14:textId="77777777" w:rsidR="00961509" w:rsidRPr="00961509" w:rsidRDefault="00961509" w:rsidP="00961509">
      <w:pPr>
        <w:numPr>
          <w:ilvl w:val="0"/>
          <w:numId w:val="34"/>
        </w:numPr>
      </w:pPr>
      <w:r w:rsidRPr="00961509">
        <w:t>Registrar todos los movimientos con comprobantes claros.</w:t>
      </w:r>
    </w:p>
    <w:p w14:paraId="19634012" w14:textId="77777777" w:rsidR="00961509" w:rsidRPr="00961509" w:rsidRDefault="00961509" w:rsidP="00961509">
      <w:pPr>
        <w:numPr>
          <w:ilvl w:val="0"/>
          <w:numId w:val="34"/>
        </w:numPr>
      </w:pPr>
      <w:r w:rsidRPr="00961509">
        <w:t>Revisar mensualmente conciliaciones bancarias y pagos de impuestos.</w:t>
      </w:r>
    </w:p>
    <w:p w14:paraId="0F9DB7DA" w14:textId="77777777" w:rsidR="00961509" w:rsidRPr="00961509" w:rsidRDefault="00961509" w:rsidP="00961509">
      <w:pPr>
        <w:numPr>
          <w:ilvl w:val="0"/>
          <w:numId w:val="34"/>
        </w:numPr>
      </w:pPr>
      <w:r w:rsidRPr="00961509">
        <w:t>Implementar políticas básicas de caja chica y pagos a proveedores.</w:t>
      </w:r>
    </w:p>
    <w:p w14:paraId="30A2DA59" w14:textId="77777777" w:rsidR="00961509" w:rsidRPr="00961509" w:rsidRDefault="00961509" w:rsidP="00961509">
      <w:r w:rsidRPr="00961509">
        <w:t>Un asesor contable puede brindar este servicio de forma sencilla, con manuales prácticos, plantillas de control y visitas de revisión periódicas.</w:t>
      </w:r>
    </w:p>
    <w:p w14:paraId="729F4BFD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76BDE475">
          <v:rect id="_x0000_i1041" style="width:0;height:1.5pt" o:hralign="center" o:hrstd="t" o:hr="t" fillcolor="#a0a0a0" stroked="f"/>
        </w:pict>
      </w:r>
    </w:p>
    <w:p w14:paraId="643329EF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🔹</w:t>
      </w:r>
      <w:r w:rsidRPr="00961509">
        <w:rPr>
          <w:b/>
          <w:bCs/>
        </w:rPr>
        <w:t xml:space="preserve"> En medianas empresas</w:t>
      </w:r>
    </w:p>
    <w:p w14:paraId="19DCADF0" w14:textId="77777777" w:rsidR="00961509" w:rsidRPr="00961509" w:rsidRDefault="00961509" w:rsidP="00961509">
      <w:pPr>
        <w:rPr>
          <w:lang w:val="en-US"/>
        </w:rPr>
      </w:pPr>
      <w:r w:rsidRPr="00961509">
        <w:t xml:space="preserve">Las medianas empresas suelen tener un volumen de operaciones mayor, personal administrativo especializado y mayor exposición a revisiones fiscales. </w:t>
      </w:r>
      <w:proofErr w:type="spellStart"/>
      <w:r w:rsidRPr="00961509">
        <w:rPr>
          <w:lang w:val="en-US"/>
        </w:rPr>
        <w:t>Aquí</w:t>
      </w:r>
      <w:proofErr w:type="spellEnd"/>
      <w:r w:rsidRPr="00961509">
        <w:rPr>
          <w:lang w:val="en-US"/>
        </w:rPr>
        <w:t xml:space="preserve">, </w:t>
      </w:r>
      <w:proofErr w:type="spellStart"/>
      <w:r w:rsidRPr="00961509">
        <w:rPr>
          <w:lang w:val="en-US"/>
        </w:rPr>
        <w:t>el</w:t>
      </w:r>
      <w:proofErr w:type="spellEnd"/>
      <w:r w:rsidRPr="00961509">
        <w:rPr>
          <w:lang w:val="en-US"/>
        </w:rPr>
        <w:t xml:space="preserve"> compliance </w:t>
      </w:r>
      <w:proofErr w:type="spellStart"/>
      <w:r w:rsidRPr="00961509">
        <w:rPr>
          <w:lang w:val="en-US"/>
        </w:rPr>
        <w:t>financiero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debe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profundizar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en</w:t>
      </w:r>
      <w:proofErr w:type="spellEnd"/>
      <w:r w:rsidRPr="00961509">
        <w:rPr>
          <w:lang w:val="en-US"/>
        </w:rPr>
        <w:t>:</w:t>
      </w:r>
    </w:p>
    <w:p w14:paraId="42098A2F" w14:textId="77777777" w:rsidR="00961509" w:rsidRPr="00961509" w:rsidRDefault="00961509" w:rsidP="00961509">
      <w:pPr>
        <w:numPr>
          <w:ilvl w:val="0"/>
          <w:numId w:val="35"/>
        </w:numPr>
      </w:pPr>
      <w:r w:rsidRPr="00961509">
        <w:t>Diseñar políticas de control interno por departamentos.</w:t>
      </w:r>
    </w:p>
    <w:p w14:paraId="0306F72F" w14:textId="77777777" w:rsidR="00961509" w:rsidRPr="00961509" w:rsidRDefault="00961509" w:rsidP="00961509">
      <w:pPr>
        <w:numPr>
          <w:ilvl w:val="0"/>
          <w:numId w:val="35"/>
        </w:numPr>
      </w:pPr>
      <w:r w:rsidRPr="00961509">
        <w:t>Monitorear límites de autorizaciones de gastos y pagos.</w:t>
      </w:r>
    </w:p>
    <w:p w14:paraId="3D456BD7" w14:textId="77777777" w:rsidR="00961509" w:rsidRPr="00961509" w:rsidRDefault="00961509" w:rsidP="00961509">
      <w:pPr>
        <w:numPr>
          <w:ilvl w:val="0"/>
          <w:numId w:val="35"/>
        </w:numPr>
      </w:pPr>
      <w:r w:rsidRPr="00961509">
        <w:t>Elaborar reportes de flujo de efectivo para detectar desviaciones.</w:t>
      </w:r>
    </w:p>
    <w:p w14:paraId="2B46DF91" w14:textId="77777777" w:rsidR="00961509" w:rsidRPr="00961509" w:rsidRDefault="00961509" w:rsidP="00961509">
      <w:pPr>
        <w:numPr>
          <w:ilvl w:val="0"/>
          <w:numId w:val="35"/>
        </w:numPr>
      </w:pPr>
      <w:r w:rsidRPr="00961509">
        <w:t>Realizar auditorías internas programadas y presentar reportes a la dirección.</w:t>
      </w:r>
    </w:p>
    <w:p w14:paraId="58FB7A97" w14:textId="77777777" w:rsidR="00961509" w:rsidRPr="00961509" w:rsidRDefault="00961509" w:rsidP="00961509">
      <w:r w:rsidRPr="00961509">
        <w:t xml:space="preserve">En este contexto, el asesor contable asume un rol de </w:t>
      </w:r>
      <w:r w:rsidRPr="00961509">
        <w:rPr>
          <w:b/>
          <w:bCs/>
        </w:rPr>
        <w:t>consultor estratégico</w:t>
      </w:r>
      <w:r w:rsidRPr="00961509">
        <w:t>, ayudando a la empresa a blindarse ante auditorías del fisco y a optimizar su rentabilidad.</w:t>
      </w:r>
    </w:p>
    <w:p w14:paraId="429AE68B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6DF2664B">
          <v:rect id="_x0000_i1042" style="width:0;height:1.5pt" o:hralign="center" o:hrstd="t" o:hr="t" fillcolor="#a0a0a0" stroked="f"/>
        </w:pict>
      </w:r>
    </w:p>
    <w:p w14:paraId="4B8B4DB8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🔹</w:t>
      </w:r>
      <w:r w:rsidRPr="00961509">
        <w:rPr>
          <w:b/>
          <w:bCs/>
        </w:rPr>
        <w:t xml:space="preserve"> En grandes empresas o corporativos</w:t>
      </w:r>
    </w:p>
    <w:p w14:paraId="3A3162E9" w14:textId="77777777" w:rsidR="00961509" w:rsidRPr="00961509" w:rsidRDefault="00961509" w:rsidP="00961509">
      <w:r w:rsidRPr="00961509">
        <w:lastRenderedPageBreak/>
        <w:t>Las grandes organizaciones, además de contar con departamentos contables robustos, están expuestas a mayores riesgos financieros, operaciones complejas (por ejemplo, fusiones, adquisiciones, transferencias internacionales) y auditorías de múltiples entes reguladores.</w:t>
      </w:r>
    </w:p>
    <w:p w14:paraId="13AC6109" w14:textId="77777777" w:rsidR="00961509" w:rsidRPr="00961509" w:rsidRDefault="00961509" w:rsidP="00961509">
      <w:r w:rsidRPr="00961509">
        <w:t xml:space="preserve">El </w:t>
      </w:r>
      <w:proofErr w:type="spellStart"/>
      <w:r w:rsidRPr="00961509">
        <w:t>compliance</w:t>
      </w:r>
      <w:proofErr w:type="spellEnd"/>
      <w:r w:rsidRPr="00961509">
        <w:t xml:space="preserve"> financiero en este nivel implica:</w:t>
      </w:r>
    </w:p>
    <w:p w14:paraId="57134852" w14:textId="77777777" w:rsidR="00961509" w:rsidRPr="00961509" w:rsidRDefault="00961509" w:rsidP="00961509">
      <w:pPr>
        <w:numPr>
          <w:ilvl w:val="0"/>
          <w:numId w:val="36"/>
        </w:numPr>
      </w:pPr>
      <w:r w:rsidRPr="00961509">
        <w:t>Implementar sistemas automatizados de monitoreo transaccional.</w:t>
      </w:r>
    </w:p>
    <w:p w14:paraId="19CA5885" w14:textId="77777777" w:rsidR="00961509" w:rsidRPr="00961509" w:rsidRDefault="00961509" w:rsidP="00961509">
      <w:pPr>
        <w:numPr>
          <w:ilvl w:val="0"/>
          <w:numId w:val="36"/>
        </w:numPr>
      </w:pPr>
      <w:r w:rsidRPr="00961509">
        <w:t>Definir políticas de tesorería y gestión de riesgos financieros.</w:t>
      </w:r>
    </w:p>
    <w:p w14:paraId="02B29AEC" w14:textId="77777777" w:rsidR="00961509" w:rsidRPr="00961509" w:rsidRDefault="00961509" w:rsidP="00961509">
      <w:pPr>
        <w:numPr>
          <w:ilvl w:val="0"/>
          <w:numId w:val="36"/>
        </w:numPr>
      </w:pPr>
      <w:r w:rsidRPr="00961509">
        <w:t>Coordinar auditorías externas e internas de manera planificada.</w:t>
      </w:r>
    </w:p>
    <w:p w14:paraId="18EDF07B" w14:textId="77777777" w:rsidR="00961509" w:rsidRPr="00961509" w:rsidRDefault="00961509" w:rsidP="00961509">
      <w:pPr>
        <w:numPr>
          <w:ilvl w:val="0"/>
          <w:numId w:val="36"/>
        </w:numPr>
      </w:pPr>
      <w:r w:rsidRPr="00961509">
        <w:t>Generar reportes de cumplimiento para juntas directivas y consejos de administración.</w:t>
      </w:r>
    </w:p>
    <w:p w14:paraId="7B2F609F" w14:textId="77777777" w:rsidR="00961509" w:rsidRPr="00961509" w:rsidRDefault="00961509" w:rsidP="00961509">
      <w:pPr>
        <w:numPr>
          <w:ilvl w:val="0"/>
          <w:numId w:val="36"/>
        </w:numPr>
      </w:pPr>
      <w:r w:rsidRPr="00961509">
        <w:t>Documentar procedimientos anticorrupción y políticas de prevención de lavado de dinero.</w:t>
      </w:r>
    </w:p>
    <w:p w14:paraId="639A9E9C" w14:textId="77777777" w:rsidR="00961509" w:rsidRPr="00961509" w:rsidRDefault="00961509" w:rsidP="00961509">
      <w:r w:rsidRPr="00961509">
        <w:t xml:space="preserve">En estos casos, el asesor contable suele actuar como </w:t>
      </w:r>
      <w:r w:rsidRPr="00961509">
        <w:rPr>
          <w:b/>
          <w:bCs/>
        </w:rPr>
        <w:t>coordinador de un equipo multidisciplinario</w:t>
      </w:r>
      <w:r w:rsidRPr="00961509">
        <w:t>, validando procesos y asegurando la coherencia entre contabilidad, auditoría y fiscalidad.</w:t>
      </w:r>
    </w:p>
    <w:p w14:paraId="3DC3A169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074B4CF3">
          <v:rect id="_x0000_i1043" style="width:0;height:1.5pt" o:hralign="center" o:hrstd="t" o:hr="t" fillcolor="#a0a0a0" stroked="f"/>
        </w:pict>
      </w:r>
    </w:p>
    <w:p w14:paraId="151411B6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🏅</w:t>
      </w:r>
      <w:r w:rsidRPr="00961509">
        <w:rPr>
          <w:b/>
          <w:bCs/>
        </w:rPr>
        <w:t xml:space="preserve"> Beneficio transversal para todos los tamaños</w:t>
      </w:r>
    </w:p>
    <w:p w14:paraId="3DF8416B" w14:textId="77777777" w:rsidR="00961509" w:rsidRPr="00961509" w:rsidRDefault="00961509" w:rsidP="00961509">
      <w:r w:rsidRPr="00961509">
        <w:t xml:space="preserve">Independientemente del tamaño, un programa de </w:t>
      </w:r>
      <w:proofErr w:type="spellStart"/>
      <w:r w:rsidRPr="00961509">
        <w:t>compliance</w:t>
      </w:r>
      <w:proofErr w:type="spellEnd"/>
      <w:r w:rsidRPr="00961509">
        <w:t xml:space="preserve"> financiero bien implementado logra que:</w:t>
      </w:r>
    </w:p>
    <w:p w14:paraId="77F27897" w14:textId="77777777" w:rsidR="00961509" w:rsidRPr="00961509" w:rsidRDefault="00961509" w:rsidP="00961509">
      <w:pPr>
        <w:numPr>
          <w:ilvl w:val="0"/>
          <w:numId w:val="37"/>
        </w:numPr>
      </w:pPr>
      <w:r w:rsidRPr="00961509">
        <w:t>Los procesos financieros sean claros y transparentes.</w:t>
      </w:r>
    </w:p>
    <w:p w14:paraId="2C092714" w14:textId="77777777" w:rsidR="00961509" w:rsidRPr="00961509" w:rsidRDefault="00961509" w:rsidP="00961509">
      <w:pPr>
        <w:numPr>
          <w:ilvl w:val="0"/>
          <w:numId w:val="37"/>
        </w:numPr>
      </w:pPr>
      <w:r w:rsidRPr="00961509">
        <w:t>Los errores y fraudes disminuyan notablemente.</w:t>
      </w:r>
    </w:p>
    <w:p w14:paraId="762CE53B" w14:textId="77777777" w:rsidR="00961509" w:rsidRPr="00961509" w:rsidRDefault="00961509" w:rsidP="00961509">
      <w:pPr>
        <w:numPr>
          <w:ilvl w:val="0"/>
          <w:numId w:val="37"/>
        </w:numPr>
      </w:pPr>
      <w:r w:rsidRPr="00961509">
        <w:t>La empresa se mantenga dentro del marco legal, evitando multas.</w:t>
      </w:r>
    </w:p>
    <w:p w14:paraId="336306C4" w14:textId="77777777" w:rsidR="00961509" w:rsidRPr="00961509" w:rsidRDefault="00961509" w:rsidP="00961509">
      <w:pPr>
        <w:numPr>
          <w:ilvl w:val="0"/>
          <w:numId w:val="37"/>
        </w:numPr>
      </w:pPr>
      <w:r w:rsidRPr="00961509">
        <w:t>La información financiera sea confiable para la toma de decisiones estratégicas.</w:t>
      </w:r>
    </w:p>
    <w:p w14:paraId="79074A44" w14:textId="77777777" w:rsidR="00961509" w:rsidRPr="00961509" w:rsidRDefault="00961509" w:rsidP="00961509">
      <w:pPr>
        <w:numPr>
          <w:ilvl w:val="0"/>
          <w:numId w:val="37"/>
        </w:numPr>
      </w:pPr>
      <w:r w:rsidRPr="00961509">
        <w:t>La empresa proyecte confianza y solidez ante bancos, inversionistas y socios comerciales.</w:t>
      </w:r>
    </w:p>
    <w:p w14:paraId="27B91455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6ED3C9EF">
          <v:rect id="_x0000_i1044" style="width:0;height:1.5pt" o:hralign="center" o:hrstd="t" o:hr="t" fillcolor="#a0a0a0" stroked="f"/>
        </w:pict>
      </w:r>
    </w:p>
    <w:p w14:paraId="024DBDA6" w14:textId="01CD1E08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📌</w:t>
      </w:r>
      <w:r w:rsidRPr="00961509">
        <w:rPr>
          <w:b/>
          <w:bCs/>
        </w:rPr>
        <w:t xml:space="preserve"> Resumen clave para </w:t>
      </w:r>
      <w:r w:rsidR="00616F0F">
        <w:rPr>
          <w:b/>
          <w:bCs/>
        </w:rPr>
        <w:t xml:space="preserve">ti como </w:t>
      </w:r>
      <w:r w:rsidRPr="00961509">
        <w:rPr>
          <w:b/>
          <w:bCs/>
        </w:rPr>
        <w:t>asesor</w:t>
      </w:r>
      <w:r w:rsidR="00616F0F">
        <w:rPr>
          <w:b/>
          <w:bCs/>
        </w:rPr>
        <w:t>(a).</w:t>
      </w:r>
    </w:p>
    <w:p w14:paraId="7B7148B1" w14:textId="381A58D3" w:rsidR="00961509" w:rsidRPr="00961509" w:rsidRDefault="00961509" w:rsidP="00961509">
      <w:r w:rsidRPr="00961509">
        <w:t xml:space="preserve">Como asesor contable y fiscal, comprender a fondo este concepto es </w:t>
      </w:r>
      <w:r w:rsidRPr="00961509">
        <w:rPr>
          <w:b/>
          <w:bCs/>
        </w:rPr>
        <w:t xml:space="preserve">el primer paso para convertir el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 en un servicio de alto valor</w:t>
      </w:r>
      <w:r w:rsidRPr="00961509">
        <w:t>. Explicar</w:t>
      </w:r>
      <w:r w:rsidR="00616F0F">
        <w:t>le</w:t>
      </w:r>
      <w:r w:rsidRPr="00961509">
        <w:t xml:space="preserve"> a cada cliente </w:t>
      </w:r>
      <w:r w:rsidRPr="00961509">
        <w:rPr>
          <w:b/>
          <w:bCs/>
        </w:rPr>
        <w:t>qué es, para qué sirve y cómo le protege</w:t>
      </w:r>
      <w:r w:rsidRPr="00961509">
        <w:t xml:space="preserve">, será el argumento más fuerte para que el cliente </w:t>
      </w:r>
      <w:r w:rsidRPr="00961509">
        <w:rPr>
          <w:b/>
          <w:bCs/>
        </w:rPr>
        <w:t>invierta con confianza en este servicio continuo</w:t>
      </w:r>
      <w:r w:rsidRPr="00961509">
        <w:t>, viendo resultados claros en orden, control y tranquilidad legal.</w:t>
      </w:r>
    </w:p>
    <w:p w14:paraId="43FEA1C5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4DF6D6DA">
          <v:rect id="_x0000_i1045" style="width:0;height:1.5pt" o:hralign="center" o:hrstd="t" o:hr="t" fillcolor="#a0a0a0" stroked="f"/>
        </w:pict>
      </w:r>
    </w:p>
    <w:p w14:paraId="495A84DD" w14:textId="051D1F8F" w:rsidR="00961509" w:rsidRPr="00961509" w:rsidRDefault="00961509" w:rsidP="00961509">
      <w:pPr>
        <w:rPr>
          <w:lang w:val="en-US"/>
        </w:rPr>
      </w:pPr>
    </w:p>
    <w:p w14:paraId="2B1E274C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425236DF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30A7E77B" w14:textId="3ED667A0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lastRenderedPageBreak/>
        <w:t>📘</w:t>
      </w:r>
      <w:r w:rsidRPr="00961509">
        <w:rPr>
          <w:b/>
          <w:bCs/>
        </w:rPr>
        <w:t xml:space="preserve"> 1. Introducción al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 como Servicio Estratégico</w:t>
      </w:r>
    </w:p>
    <w:p w14:paraId="34682151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57EB0FE8">
          <v:rect id="_x0000_i1046" style="width:0;height:1.5pt" o:hralign="center" o:hrstd="t" o:hr="t" fillcolor="#a0a0a0" stroked="f"/>
        </w:pict>
      </w:r>
    </w:p>
    <w:p w14:paraId="19D2ECC8" w14:textId="77777777" w:rsidR="00961509" w:rsidRPr="00961509" w:rsidRDefault="00961509" w:rsidP="00961509">
      <w:pPr>
        <w:rPr>
          <w:b/>
          <w:bCs/>
        </w:rPr>
      </w:pPr>
      <w:r w:rsidRPr="00961509">
        <w:rPr>
          <w:b/>
          <w:bCs/>
        </w:rPr>
        <w:t>1.2. Por qué se convierte en un pilar para la estabilidad y sostenibilidad financiera del cliente</w:t>
      </w:r>
    </w:p>
    <w:p w14:paraId="4BD26BA7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6FCE27BF">
          <v:rect id="_x0000_i1047" style="width:0;height:1.5pt" o:hralign="center" o:hrstd="t" o:hr="t" fillcolor="#a0a0a0" stroked="f"/>
        </w:pict>
      </w:r>
    </w:p>
    <w:p w14:paraId="6278CBF1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🎯</w:t>
      </w:r>
      <w:r w:rsidRPr="00961509">
        <w:rPr>
          <w:b/>
          <w:bCs/>
        </w:rPr>
        <w:t xml:space="preserve"> El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 como columna vertebral de la salud económica</w:t>
      </w:r>
    </w:p>
    <w:p w14:paraId="4F34DA6E" w14:textId="77777777" w:rsidR="00961509" w:rsidRPr="00961509" w:rsidRDefault="00961509" w:rsidP="00961509">
      <w:r w:rsidRPr="00961509">
        <w:t xml:space="preserve">En la gestión de cualquier empresa —desde una micro hasta un corporativo— existe un principio universal: </w:t>
      </w:r>
      <w:r w:rsidRPr="00961509">
        <w:rPr>
          <w:b/>
          <w:bCs/>
        </w:rPr>
        <w:t>la estabilidad financiera no depende sólo de generar ingresos, sino de administrarlos correcta y responsablemente.</w:t>
      </w:r>
    </w:p>
    <w:p w14:paraId="39AC8DCC" w14:textId="77777777" w:rsidR="00961509" w:rsidRPr="00961509" w:rsidRDefault="00961509" w:rsidP="00961509">
      <w:r w:rsidRPr="00961509">
        <w:t xml:space="preserve">El </w:t>
      </w:r>
      <w:proofErr w:type="spellStart"/>
      <w:r w:rsidRPr="00961509">
        <w:t>compliance</w:t>
      </w:r>
      <w:proofErr w:type="spellEnd"/>
      <w:r w:rsidRPr="00961509">
        <w:t xml:space="preserve"> financiero actúa como un </w:t>
      </w:r>
      <w:r w:rsidRPr="00961509">
        <w:rPr>
          <w:b/>
          <w:bCs/>
        </w:rPr>
        <w:t>sistema nervioso de control y autocorrección</w:t>
      </w:r>
      <w:r w:rsidRPr="00961509">
        <w:t>, que garantiza que los recursos económicos se usen conforme a la ley, de manera eficiente y sin riesgos innecesarios.</w:t>
      </w:r>
    </w:p>
    <w:p w14:paraId="2BC88ACD" w14:textId="77777777" w:rsidR="00961509" w:rsidRPr="00961509" w:rsidRDefault="00961509" w:rsidP="00961509">
      <w:r w:rsidRPr="00961509">
        <w:t xml:space="preserve">Por eso, </w:t>
      </w:r>
      <w:r w:rsidRPr="00961509">
        <w:rPr>
          <w:b/>
          <w:bCs/>
        </w:rPr>
        <w:t>no es un lujo ni un formalismo</w:t>
      </w:r>
      <w:r w:rsidRPr="00961509">
        <w:t>, sino un factor que:</w:t>
      </w:r>
    </w:p>
    <w:p w14:paraId="47819D15" w14:textId="77777777" w:rsidR="00961509" w:rsidRPr="00961509" w:rsidRDefault="00961509" w:rsidP="00961509">
      <w:pPr>
        <w:numPr>
          <w:ilvl w:val="0"/>
          <w:numId w:val="38"/>
        </w:numPr>
        <w:rPr>
          <w:lang w:val="en-US"/>
        </w:rPr>
      </w:pPr>
      <w:proofErr w:type="spellStart"/>
      <w:r w:rsidRPr="00961509">
        <w:rPr>
          <w:lang w:val="en-US"/>
        </w:rPr>
        <w:t>Fortalece</w:t>
      </w:r>
      <w:proofErr w:type="spellEnd"/>
      <w:r w:rsidRPr="00961509">
        <w:rPr>
          <w:lang w:val="en-US"/>
        </w:rPr>
        <w:t xml:space="preserve"> la </w:t>
      </w:r>
      <w:proofErr w:type="spellStart"/>
      <w:r w:rsidRPr="00961509">
        <w:rPr>
          <w:lang w:val="en-US"/>
        </w:rPr>
        <w:t>continuidad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operativa</w:t>
      </w:r>
      <w:proofErr w:type="spellEnd"/>
      <w:r w:rsidRPr="00961509">
        <w:rPr>
          <w:lang w:val="en-US"/>
        </w:rPr>
        <w:t>.</w:t>
      </w:r>
    </w:p>
    <w:p w14:paraId="52741AD3" w14:textId="77777777" w:rsidR="00961509" w:rsidRPr="00961509" w:rsidRDefault="00961509" w:rsidP="00961509">
      <w:pPr>
        <w:numPr>
          <w:ilvl w:val="0"/>
          <w:numId w:val="38"/>
        </w:numPr>
      </w:pPr>
      <w:r w:rsidRPr="00961509">
        <w:t>Evita pérdidas por errores, fraudes o multas.</w:t>
      </w:r>
    </w:p>
    <w:p w14:paraId="4B35F595" w14:textId="77777777" w:rsidR="00961509" w:rsidRPr="00961509" w:rsidRDefault="00961509" w:rsidP="00961509">
      <w:pPr>
        <w:numPr>
          <w:ilvl w:val="0"/>
          <w:numId w:val="38"/>
        </w:numPr>
      </w:pPr>
      <w:r w:rsidRPr="00961509">
        <w:t>Genera información contable fidedigna para tomar decisiones sólidas.</w:t>
      </w:r>
    </w:p>
    <w:p w14:paraId="701B224D" w14:textId="77777777" w:rsidR="00961509" w:rsidRPr="00961509" w:rsidRDefault="00961509" w:rsidP="00961509">
      <w:pPr>
        <w:numPr>
          <w:ilvl w:val="0"/>
          <w:numId w:val="38"/>
        </w:numPr>
      </w:pPr>
      <w:r w:rsidRPr="00961509">
        <w:t xml:space="preserve">Aumenta la confianza de </w:t>
      </w:r>
      <w:proofErr w:type="gramStart"/>
      <w:r w:rsidRPr="00961509">
        <w:t>terceros clave</w:t>
      </w:r>
      <w:proofErr w:type="gramEnd"/>
      <w:r w:rsidRPr="00961509">
        <w:t>: socios, bancos, proveedores e inversionistas.</w:t>
      </w:r>
    </w:p>
    <w:p w14:paraId="5BFFE79F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52D7BCE0">
          <v:rect id="_x0000_i1048" style="width:0;height:1.5pt" o:hralign="center" o:hrstd="t" o:hr="t" fillcolor="#a0a0a0" stroked="f"/>
        </w:pict>
      </w:r>
    </w:p>
    <w:p w14:paraId="03659E26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🛡️</w:t>
      </w:r>
      <w:r w:rsidRPr="00961509">
        <w:rPr>
          <w:b/>
          <w:bCs/>
        </w:rPr>
        <w:t xml:space="preserve"> Protege contra riesgos críticos</w:t>
      </w:r>
    </w:p>
    <w:p w14:paraId="6C70D40B" w14:textId="77777777" w:rsidR="00961509" w:rsidRPr="00961509" w:rsidRDefault="00961509" w:rsidP="00961509">
      <w:r w:rsidRPr="00961509">
        <w:t xml:space="preserve">Una empresa sin </w:t>
      </w:r>
      <w:proofErr w:type="spellStart"/>
      <w:r w:rsidRPr="00961509">
        <w:t>compliance</w:t>
      </w:r>
      <w:proofErr w:type="spellEnd"/>
      <w:r w:rsidRPr="00961509">
        <w:t xml:space="preserve"> financiero queda expuesta a </w:t>
      </w:r>
      <w:r w:rsidRPr="00961509">
        <w:rPr>
          <w:b/>
          <w:bCs/>
        </w:rPr>
        <w:t>amenazas que pueden comprometer su supervivencia</w:t>
      </w:r>
      <w:r w:rsidRPr="00961509">
        <w:t xml:space="preserve">, </w:t>
      </w:r>
      <w:proofErr w:type="gramStart"/>
      <w:r w:rsidRPr="00961509">
        <w:t>como</w:t>
      </w:r>
      <w:proofErr w:type="gramEnd"/>
      <w:r w:rsidRPr="00961509">
        <w:t xml:space="preserve"> por ejemplo:</w:t>
      </w:r>
    </w:p>
    <w:p w14:paraId="3F83ABB3" w14:textId="77777777" w:rsidR="00961509" w:rsidRPr="00961509" w:rsidRDefault="00961509" w:rsidP="00961509">
      <w:pPr>
        <w:numPr>
          <w:ilvl w:val="0"/>
          <w:numId w:val="39"/>
        </w:numPr>
      </w:pPr>
      <w:r w:rsidRPr="00961509">
        <w:t>Multas fiscales y recargos por omisiones o pagos fuera de plazo.</w:t>
      </w:r>
    </w:p>
    <w:p w14:paraId="395EB5B0" w14:textId="77777777" w:rsidR="00961509" w:rsidRPr="00961509" w:rsidRDefault="00961509" w:rsidP="00961509">
      <w:pPr>
        <w:numPr>
          <w:ilvl w:val="0"/>
          <w:numId w:val="39"/>
        </w:numPr>
      </w:pPr>
      <w:r w:rsidRPr="00961509">
        <w:t>Demandas por registros contables erróneos o alteración de estados financieros.</w:t>
      </w:r>
    </w:p>
    <w:p w14:paraId="016CFB9B" w14:textId="77777777" w:rsidR="00961509" w:rsidRPr="00961509" w:rsidRDefault="00961509" w:rsidP="00961509">
      <w:pPr>
        <w:numPr>
          <w:ilvl w:val="0"/>
          <w:numId w:val="39"/>
        </w:numPr>
      </w:pPr>
      <w:r w:rsidRPr="00961509">
        <w:t>Pérdidas económicas derivadas de robo interno, pagos no autorizados o fraudes.</w:t>
      </w:r>
    </w:p>
    <w:p w14:paraId="4CFD148B" w14:textId="77777777" w:rsidR="00961509" w:rsidRPr="00961509" w:rsidRDefault="00961509" w:rsidP="00961509">
      <w:pPr>
        <w:numPr>
          <w:ilvl w:val="0"/>
          <w:numId w:val="39"/>
        </w:numPr>
      </w:pPr>
      <w:r w:rsidRPr="00961509">
        <w:t>Pérdida de financiamiento o créditos al mostrar información contable poco confiable.</w:t>
      </w:r>
    </w:p>
    <w:p w14:paraId="2409EAEC" w14:textId="77777777" w:rsidR="00961509" w:rsidRPr="00961509" w:rsidRDefault="00961509" w:rsidP="00961509">
      <w:pPr>
        <w:numPr>
          <w:ilvl w:val="0"/>
          <w:numId w:val="39"/>
        </w:numPr>
      </w:pPr>
      <w:r w:rsidRPr="00961509">
        <w:t>Cierre o suspensión de actividades por sanciones de la autoridad fiscal.</w:t>
      </w:r>
    </w:p>
    <w:p w14:paraId="2B86172F" w14:textId="77777777" w:rsidR="00961509" w:rsidRPr="00961509" w:rsidRDefault="00961509" w:rsidP="00961509">
      <w:r w:rsidRPr="00961509">
        <w:rPr>
          <w:b/>
          <w:bCs/>
        </w:rPr>
        <w:t xml:space="preserve">Implementar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 es blindarse de estos riesgos, asegurando que toda operación deje evidencia clara y esté sujeta a revisión y mejora continua.</w:t>
      </w:r>
    </w:p>
    <w:p w14:paraId="5234296F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3975CC32">
          <v:rect id="_x0000_i1049" style="width:0;height:1.5pt" o:hralign="center" o:hrstd="t" o:hr="t" fillcolor="#a0a0a0" stroked="f"/>
        </w:pict>
      </w:r>
    </w:p>
    <w:p w14:paraId="36266C7A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🔑</w:t>
      </w:r>
      <w:r w:rsidRPr="00961509">
        <w:rPr>
          <w:b/>
          <w:bCs/>
        </w:rPr>
        <w:t xml:space="preserve"> Base para una planeación estratégica realista</w:t>
      </w:r>
    </w:p>
    <w:p w14:paraId="7B1C6666" w14:textId="77777777" w:rsidR="00961509" w:rsidRPr="00961509" w:rsidRDefault="00961509" w:rsidP="00961509">
      <w:r w:rsidRPr="00961509">
        <w:t xml:space="preserve">Uno de los efectos más poderosos del </w:t>
      </w:r>
      <w:proofErr w:type="spellStart"/>
      <w:r w:rsidRPr="00961509">
        <w:t>compliance</w:t>
      </w:r>
      <w:proofErr w:type="spellEnd"/>
      <w:r w:rsidRPr="00961509">
        <w:t xml:space="preserve"> financiero es que </w:t>
      </w:r>
      <w:r w:rsidRPr="00961509">
        <w:rPr>
          <w:b/>
          <w:bCs/>
        </w:rPr>
        <w:t>garantiza que la información contable y financiera sea precisa y oportuna</w:t>
      </w:r>
      <w:r w:rsidRPr="00961509">
        <w:t>.</w:t>
      </w:r>
    </w:p>
    <w:p w14:paraId="0B914E58" w14:textId="77777777" w:rsidR="00961509" w:rsidRPr="00961509" w:rsidRDefault="00961509" w:rsidP="00961509">
      <w:r w:rsidRPr="00961509">
        <w:lastRenderedPageBreak/>
        <w:t>Cuando los datos son verídicos:</w:t>
      </w:r>
    </w:p>
    <w:p w14:paraId="60774009" w14:textId="77777777" w:rsidR="00961509" w:rsidRPr="00961509" w:rsidRDefault="00961509" w:rsidP="00961509">
      <w:pPr>
        <w:numPr>
          <w:ilvl w:val="0"/>
          <w:numId w:val="40"/>
        </w:numPr>
      </w:pPr>
      <w:r w:rsidRPr="00961509">
        <w:t>La empresa puede planear inversiones sin temor a vacíos de liquidez inesperados.</w:t>
      </w:r>
    </w:p>
    <w:p w14:paraId="59E090B4" w14:textId="77777777" w:rsidR="00961509" w:rsidRPr="00961509" w:rsidRDefault="00961509" w:rsidP="00961509">
      <w:pPr>
        <w:numPr>
          <w:ilvl w:val="0"/>
          <w:numId w:val="40"/>
        </w:numPr>
      </w:pPr>
      <w:r w:rsidRPr="00961509">
        <w:t>Puede identificar áreas de ahorro y optimizar costos.</w:t>
      </w:r>
    </w:p>
    <w:p w14:paraId="171C37C3" w14:textId="77777777" w:rsidR="00961509" w:rsidRPr="00961509" w:rsidRDefault="00961509" w:rsidP="00961509">
      <w:pPr>
        <w:numPr>
          <w:ilvl w:val="0"/>
          <w:numId w:val="40"/>
        </w:numPr>
      </w:pPr>
      <w:r w:rsidRPr="00961509">
        <w:t>Puede negociar mejores condiciones de crédito o financiamiento.</w:t>
      </w:r>
    </w:p>
    <w:p w14:paraId="3093FCAC" w14:textId="77777777" w:rsidR="00961509" w:rsidRPr="00961509" w:rsidRDefault="00961509" w:rsidP="00961509">
      <w:pPr>
        <w:numPr>
          <w:ilvl w:val="0"/>
          <w:numId w:val="40"/>
        </w:numPr>
      </w:pPr>
      <w:r w:rsidRPr="00961509">
        <w:t>Puede crecer de forma ordenada y medible, con menor margen de error.</w:t>
      </w:r>
    </w:p>
    <w:p w14:paraId="38511B3E" w14:textId="77777777" w:rsidR="00961509" w:rsidRPr="00961509" w:rsidRDefault="00961509" w:rsidP="00961509">
      <w:r w:rsidRPr="00961509">
        <w:t xml:space="preserve">En otras palabras, un sistema de </w:t>
      </w:r>
      <w:proofErr w:type="spellStart"/>
      <w:r w:rsidRPr="00961509">
        <w:t>compliance</w:t>
      </w:r>
      <w:proofErr w:type="spellEnd"/>
      <w:r w:rsidRPr="00961509">
        <w:t xml:space="preserve"> financiero </w:t>
      </w:r>
      <w:r w:rsidRPr="00961509">
        <w:rPr>
          <w:b/>
          <w:bCs/>
        </w:rPr>
        <w:t>no sólo evita problemas, sino que construye el piso sólido sobre el cual se toman decisiones estratégicas bien fundamentadas</w:t>
      </w:r>
      <w:r w:rsidRPr="00961509">
        <w:t>.</w:t>
      </w:r>
    </w:p>
    <w:p w14:paraId="1A8EDB50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77276670">
          <v:rect id="_x0000_i1050" style="width:0;height:1.5pt" o:hralign="center" o:hrstd="t" o:hr="t" fillcolor="#a0a0a0" stroked="f"/>
        </w:pict>
      </w:r>
    </w:p>
    <w:p w14:paraId="758051F8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💡</w:t>
      </w:r>
      <w:r w:rsidRPr="00961509">
        <w:rPr>
          <w:b/>
          <w:bCs/>
        </w:rPr>
        <w:t xml:space="preserve"> Facilita acceso a recursos financieros externos</w:t>
      </w:r>
    </w:p>
    <w:p w14:paraId="56D582FD" w14:textId="77777777" w:rsidR="00961509" w:rsidRPr="00961509" w:rsidRDefault="00961509" w:rsidP="00961509">
      <w:pPr>
        <w:rPr>
          <w:lang w:val="en-US"/>
        </w:rPr>
      </w:pPr>
      <w:r w:rsidRPr="00961509">
        <w:t xml:space="preserve">Cada vez más instituciones financieras, inversionistas o aliados comerciales valoran la </w:t>
      </w:r>
      <w:r w:rsidRPr="00961509">
        <w:rPr>
          <w:b/>
          <w:bCs/>
        </w:rPr>
        <w:t>transparencia y la solidez administrativa</w:t>
      </w:r>
      <w:r w:rsidRPr="00961509">
        <w:t>.</w:t>
      </w:r>
      <w:r w:rsidRPr="00961509">
        <w:br/>
      </w:r>
      <w:r w:rsidRPr="00961509">
        <w:rPr>
          <w:lang w:val="en-US"/>
        </w:rPr>
        <w:t xml:space="preserve">Una </w:t>
      </w:r>
      <w:proofErr w:type="spellStart"/>
      <w:r w:rsidRPr="00961509">
        <w:rPr>
          <w:lang w:val="en-US"/>
        </w:rPr>
        <w:t>empresa</w:t>
      </w:r>
      <w:proofErr w:type="spellEnd"/>
      <w:r w:rsidRPr="00961509">
        <w:rPr>
          <w:lang w:val="en-US"/>
        </w:rPr>
        <w:t xml:space="preserve"> que </w:t>
      </w:r>
      <w:proofErr w:type="spellStart"/>
      <w:r w:rsidRPr="00961509">
        <w:rPr>
          <w:lang w:val="en-US"/>
        </w:rPr>
        <w:t>demuestra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tener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políticas</w:t>
      </w:r>
      <w:proofErr w:type="spellEnd"/>
      <w:r w:rsidRPr="00961509">
        <w:rPr>
          <w:lang w:val="en-US"/>
        </w:rPr>
        <w:t xml:space="preserve"> de compliance </w:t>
      </w:r>
      <w:proofErr w:type="spellStart"/>
      <w:r w:rsidRPr="00961509">
        <w:rPr>
          <w:lang w:val="en-US"/>
        </w:rPr>
        <w:t>financiero</w:t>
      </w:r>
      <w:proofErr w:type="spellEnd"/>
      <w:r w:rsidRPr="00961509">
        <w:rPr>
          <w:lang w:val="en-US"/>
        </w:rPr>
        <w:t>:</w:t>
      </w:r>
    </w:p>
    <w:p w14:paraId="580F1354" w14:textId="77777777" w:rsidR="00961509" w:rsidRPr="00961509" w:rsidRDefault="00961509" w:rsidP="00961509">
      <w:pPr>
        <w:numPr>
          <w:ilvl w:val="0"/>
          <w:numId w:val="41"/>
        </w:numPr>
      </w:pPr>
      <w:r w:rsidRPr="00961509">
        <w:t>Presenta estados financieros auditables y confiables.</w:t>
      </w:r>
    </w:p>
    <w:p w14:paraId="55655B2D" w14:textId="77777777" w:rsidR="00961509" w:rsidRPr="00961509" w:rsidRDefault="00961509" w:rsidP="00961509">
      <w:pPr>
        <w:numPr>
          <w:ilvl w:val="0"/>
          <w:numId w:val="41"/>
        </w:numPr>
      </w:pPr>
      <w:r w:rsidRPr="00961509">
        <w:t>Respalda su estabilidad con controles claros.</w:t>
      </w:r>
    </w:p>
    <w:p w14:paraId="2C67A923" w14:textId="77777777" w:rsidR="00961509" w:rsidRPr="00961509" w:rsidRDefault="00961509" w:rsidP="00961509">
      <w:pPr>
        <w:numPr>
          <w:ilvl w:val="0"/>
          <w:numId w:val="41"/>
        </w:numPr>
        <w:rPr>
          <w:lang w:val="en-US"/>
        </w:rPr>
      </w:pPr>
      <w:proofErr w:type="spellStart"/>
      <w:r w:rsidRPr="00961509">
        <w:rPr>
          <w:lang w:val="en-US"/>
        </w:rPr>
        <w:t>Proyecta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menor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riesgo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crediticio</w:t>
      </w:r>
      <w:proofErr w:type="spellEnd"/>
      <w:r w:rsidRPr="00961509">
        <w:rPr>
          <w:lang w:val="en-US"/>
        </w:rPr>
        <w:t>.</w:t>
      </w:r>
    </w:p>
    <w:p w14:paraId="1FD06AC0" w14:textId="77777777" w:rsidR="00961509" w:rsidRPr="00961509" w:rsidRDefault="00961509" w:rsidP="00961509">
      <w:pPr>
        <w:numPr>
          <w:ilvl w:val="0"/>
          <w:numId w:val="41"/>
        </w:numPr>
      </w:pPr>
      <w:r w:rsidRPr="00961509">
        <w:t>Tiene más probabilidades de recibir líneas de crédito, capital de inversión o mejores plazos de pago con proveedores.</w:t>
      </w:r>
    </w:p>
    <w:p w14:paraId="199C02B9" w14:textId="77777777" w:rsidR="00961509" w:rsidRPr="00961509" w:rsidRDefault="00961509" w:rsidP="00961509">
      <w:r w:rsidRPr="00961509">
        <w:t xml:space="preserve">Por lo tanto, el </w:t>
      </w:r>
      <w:proofErr w:type="spellStart"/>
      <w:r w:rsidRPr="00961509">
        <w:t>compliance</w:t>
      </w:r>
      <w:proofErr w:type="spellEnd"/>
      <w:r w:rsidRPr="00961509">
        <w:t xml:space="preserve"> financiero </w:t>
      </w:r>
      <w:r w:rsidRPr="00961509">
        <w:rPr>
          <w:b/>
          <w:bCs/>
        </w:rPr>
        <w:t>no sólo protege recursos existentes, sino que habilita la obtención de nuevos recursos en mejores condiciones</w:t>
      </w:r>
      <w:r w:rsidRPr="00961509">
        <w:t>.</w:t>
      </w:r>
    </w:p>
    <w:p w14:paraId="112124D0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3D91D372">
          <v:rect id="_x0000_i1051" style="width:0;height:1.5pt" o:hralign="center" o:hrstd="t" o:hr="t" fillcolor="#a0a0a0" stroked="f"/>
        </w:pict>
      </w:r>
    </w:p>
    <w:p w14:paraId="3F8DFC7B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</w:rPr>
        <w:t>⚙</w:t>
      </w:r>
      <w:r w:rsidRPr="00961509">
        <w:rPr>
          <w:rFonts w:ascii="Segoe UI Emoji" w:hAnsi="Segoe UI Emoji" w:cs="Segoe UI Emoji"/>
          <w:b/>
          <w:bCs/>
          <w:lang w:val="en-US"/>
        </w:rPr>
        <w:t>️</w:t>
      </w:r>
      <w:r w:rsidRPr="00961509">
        <w:rPr>
          <w:b/>
          <w:bCs/>
        </w:rPr>
        <w:t xml:space="preserve"> Mejora la cultura organizacional</w:t>
      </w:r>
    </w:p>
    <w:p w14:paraId="451BC802" w14:textId="77777777" w:rsidR="00961509" w:rsidRPr="00961509" w:rsidRDefault="00961509" w:rsidP="00961509">
      <w:r w:rsidRPr="00961509">
        <w:t xml:space="preserve">Implementar </w:t>
      </w:r>
      <w:proofErr w:type="spellStart"/>
      <w:r w:rsidRPr="00961509">
        <w:t>compliance</w:t>
      </w:r>
      <w:proofErr w:type="spellEnd"/>
      <w:r w:rsidRPr="00961509">
        <w:t xml:space="preserve"> financiero no es sólo cuestión de controles y formatos. También fortalece la </w:t>
      </w:r>
      <w:r w:rsidRPr="00961509">
        <w:rPr>
          <w:b/>
          <w:bCs/>
        </w:rPr>
        <w:t>cultura de responsabilidad y ética entre los colaboradores</w:t>
      </w:r>
      <w:r w:rsidRPr="00961509">
        <w:t>.</w:t>
      </w:r>
    </w:p>
    <w:p w14:paraId="55D4DFF3" w14:textId="77777777" w:rsidR="00961509" w:rsidRPr="00961509" w:rsidRDefault="00961509" w:rsidP="00961509">
      <w:pPr>
        <w:rPr>
          <w:lang w:val="en-US"/>
        </w:rPr>
      </w:pPr>
      <w:proofErr w:type="spellStart"/>
      <w:r w:rsidRPr="00961509">
        <w:rPr>
          <w:lang w:val="en-US"/>
        </w:rPr>
        <w:t>Cuando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todos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saben</w:t>
      </w:r>
      <w:proofErr w:type="spellEnd"/>
      <w:r w:rsidRPr="00961509">
        <w:rPr>
          <w:lang w:val="en-US"/>
        </w:rPr>
        <w:t xml:space="preserve"> que:</w:t>
      </w:r>
    </w:p>
    <w:p w14:paraId="62A04458" w14:textId="77777777" w:rsidR="00961509" w:rsidRPr="00961509" w:rsidRDefault="00961509" w:rsidP="00961509">
      <w:pPr>
        <w:numPr>
          <w:ilvl w:val="0"/>
          <w:numId w:val="42"/>
        </w:numPr>
        <w:rPr>
          <w:lang w:val="en-US"/>
        </w:rPr>
      </w:pPr>
      <w:r w:rsidRPr="00961509">
        <w:rPr>
          <w:lang w:val="en-US"/>
        </w:rPr>
        <w:t xml:space="preserve">Cada peso </w:t>
      </w:r>
      <w:proofErr w:type="spellStart"/>
      <w:r w:rsidRPr="00961509">
        <w:rPr>
          <w:lang w:val="en-US"/>
        </w:rPr>
        <w:t>está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registrado</w:t>
      </w:r>
      <w:proofErr w:type="spellEnd"/>
      <w:r w:rsidRPr="00961509">
        <w:rPr>
          <w:lang w:val="en-US"/>
        </w:rPr>
        <w:t>.</w:t>
      </w:r>
    </w:p>
    <w:p w14:paraId="396AC05B" w14:textId="77777777" w:rsidR="00961509" w:rsidRPr="00961509" w:rsidRDefault="00961509" w:rsidP="00961509">
      <w:pPr>
        <w:numPr>
          <w:ilvl w:val="0"/>
          <w:numId w:val="42"/>
        </w:numPr>
        <w:rPr>
          <w:lang w:val="en-US"/>
        </w:rPr>
      </w:pPr>
      <w:r w:rsidRPr="00961509">
        <w:rPr>
          <w:lang w:val="en-US"/>
        </w:rPr>
        <w:t xml:space="preserve">Cada </w:t>
      </w:r>
      <w:proofErr w:type="spellStart"/>
      <w:r w:rsidRPr="00961509">
        <w:rPr>
          <w:lang w:val="en-US"/>
        </w:rPr>
        <w:t>pago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está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autorizado</w:t>
      </w:r>
      <w:proofErr w:type="spellEnd"/>
      <w:r w:rsidRPr="00961509">
        <w:rPr>
          <w:lang w:val="en-US"/>
        </w:rPr>
        <w:t>.</w:t>
      </w:r>
    </w:p>
    <w:p w14:paraId="4F623B79" w14:textId="77777777" w:rsidR="00961509" w:rsidRPr="00961509" w:rsidRDefault="00961509" w:rsidP="00961509">
      <w:pPr>
        <w:numPr>
          <w:ilvl w:val="0"/>
          <w:numId w:val="42"/>
        </w:numPr>
      </w:pPr>
      <w:r w:rsidRPr="00961509">
        <w:t>Cada operación puede ser auditada.</w:t>
      </w:r>
    </w:p>
    <w:p w14:paraId="069077B0" w14:textId="77777777" w:rsidR="00961509" w:rsidRPr="00961509" w:rsidRDefault="00961509" w:rsidP="00961509">
      <w:r w:rsidRPr="00961509">
        <w:t>Se desalienta la corrupción interna y se fomenta la responsabilidad individual.</w:t>
      </w:r>
      <w:r w:rsidRPr="00961509">
        <w:br/>
        <w:t xml:space="preserve">Esto genera un ambiente de trabajo donde </w:t>
      </w:r>
      <w:r w:rsidRPr="00961509">
        <w:rPr>
          <w:b/>
          <w:bCs/>
        </w:rPr>
        <w:t>la transparencia y la rendición de cuentas</w:t>
      </w:r>
      <w:r w:rsidRPr="00961509">
        <w:t xml:space="preserve"> se convierten en valores cotidianos.</w:t>
      </w:r>
    </w:p>
    <w:p w14:paraId="6F4C4F89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1E698087">
          <v:rect id="_x0000_i1052" style="width:0;height:1.5pt" o:hralign="center" o:hrstd="t" o:hr="t" fillcolor="#a0a0a0" stroked="f"/>
        </w:pict>
      </w:r>
    </w:p>
    <w:p w14:paraId="5D94283D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lastRenderedPageBreak/>
        <w:t>📈</w:t>
      </w:r>
      <w:r w:rsidRPr="00961509">
        <w:rPr>
          <w:b/>
          <w:bCs/>
        </w:rPr>
        <w:t xml:space="preserve"> Consolida la sostenibilidad a largo plazo</w:t>
      </w:r>
    </w:p>
    <w:p w14:paraId="17D8948A" w14:textId="77777777" w:rsidR="00961509" w:rsidRPr="00961509" w:rsidRDefault="00961509" w:rsidP="00961509">
      <w:r w:rsidRPr="00961509">
        <w:t xml:space="preserve">Una empresa sin </w:t>
      </w:r>
      <w:proofErr w:type="spellStart"/>
      <w:r w:rsidRPr="00961509">
        <w:t>compliance</w:t>
      </w:r>
      <w:proofErr w:type="spellEnd"/>
      <w:r w:rsidRPr="00961509">
        <w:t xml:space="preserve"> financiero puede operar con apariencia de normalidad por un tiempo, pero tarde o temprano:</w:t>
      </w:r>
    </w:p>
    <w:p w14:paraId="6AC72695" w14:textId="77777777" w:rsidR="00961509" w:rsidRPr="00961509" w:rsidRDefault="00961509" w:rsidP="00961509">
      <w:pPr>
        <w:numPr>
          <w:ilvl w:val="0"/>
          <w:numId w:val="43"/>
        </w:numPr>
      </w:pPr>
      <w:r w:rsidRPr="00961509">
        <w:t>Los errores acumulados emergen como deudas, multas o pérdidas.</w:t>
      </w:r>
    </w:p>
    <w:p w14:paraId="752001A9" w14:textId="77777777" w:rsidR="00961509" w:rsidRPr="00961509" w:rsidRDefault="00961509" w:rsidP="00961509">
      <w:pPr>
        <w:numPr>
          <w:ilvl w:val="0"/>
          <w:numId w:val="43"/>
        </w:numPr>
      </w:pPr>
      <w:r w:rsidRPr="00961509">
        <w:t>La falta de controles deteriora la rentabilidad.</w:t>
      </w:r>
    </w:p>
    <w:p w14:paraId="67ECA102" w14:textId="77777777" w:rsidR="00961509" w:rsidRPr="00961509" w:rsidRDefault="00961509" w:rsidP="00961509">
      <w:pPr>
        <w:numPr>
          <w:ilvl w:val="0"/>
          <w:numId w:val="43"/>
        </w:numPr>
      </w:pPr>
      <w:r w:rsidRPr="00961509">
        <w:t>Los recursos se desperdician o desvían sin posibilidad de recuperarlos.</w:t>
      </w:r>
    </w:p>
    <w:p w14:paraId="7BE9CA3A" w14:textId="77777777" w:rsidR="00961509" w:rsidRPr="00961509" w:rsidRDefault="00961509" w:rsidP="00961509">
      <w:r w:rsidRPr="00961509">
        <w:t xml:space="preserve">En cambio, una empresa con un </w:t>
      </w:r>
      <w:proofErr w:type="spellStart"/>
      <w:r w:rsidRPr="00961509">
        <w:t>compliance</w:t>
      </w:r>
      <w:proofErr w:type="spellEnd"/>
      <w:r w:rsidRPr="00961509">
        <w:t xml:space="preserve"> financiero bien diseñado:</w:t>
      </w:r>
    </w:p>
    <w:p w14:paraId="5300009D" w14:textId="77777777" w:rsidR="00961509" w:rsidRPr="00961509" w:rsidRDefault="00961509" w:rsidP="00961509">
      <w:pPr>
        <w:numPr>
          <w:ilvl w:val="0"/>
          <w:numId w:val="44"/>
        </w:numPr>
      </w:pPr>
      <w:r w:rsidRPr="00961509">
        <w:t>Mantiene orden y control sin importar cambios de personal.</w:t>
      </w:r>
    </w:p>
    <w:p w14:paraId="42247674" w14:textId="77777777" w:rsidR="00961509" w:rsidRPr="00961509" w:rsidRDefault="00961509" w:rsidP="00961509">
      <w:pPr>
        <w:numPr>
          <w:ilvl w:val="0"/>
          <w:numId w:val="44"/>
        </w:numPr>
      </w:pPr>
      <w:r w:rsidRPr="00961509">
        <w:t>Soporta auditorías internas o externas sin sorpresas desagradables.</w:t>
      </w:r>
    </w:p>
    <w:p w14:paraId="0BE11DCE" w14:textId="77777777" w:rsidR="00961509" w:rsidRPr="00961509" w:rsidRDefault="00961509" w:rsidP="00961509">
      <w:pPr>
        <w:numPr>
          <w:ilvl w:val="0"/>
          <w:numId w:val="44"/>
        </w:numPr>
      </w:pPr>
      <w:r w:rsidRPr="00961509">
        <w:t>Conserva su reputación y confianza en el mercado.</w:t>
      </w:r>
    </w:p>
    <w:p w14:paraId="56411D42" w14:textId="77777777" w:rsidR="00961509" w:rsidRPr="00961509" w:rsidRDefault="00961509" w:rsidP="00961509">
      <w:pPr>
        <w:numPr>
          <w:ilvl w:val="0"/>
          <w:numId w:val="44"/>
        </w:numPr>
      </w:pPr>
      <w:r w:rsidRPr="00961509">
        <w:t>Crece de forma escalonada, planificada y sostenible.</w:t>
      </w:r>
    </w:p>
    <w:p w14:paraId="1B0C5A60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507472CA">
          <v:rect id="_x0000_i1053" style="width:0;height:1.5pt" o:hralign="center" o:hrstd="t" o:hr="t" fillcolor="#a0a0a0" stroked="f"/>
        </w:pict>
      </w:r>
    </w:p>
    <w:p w14:paraId="43F3CFD8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</w:rPr>
        <w:t>✅</w:t>
      </w:r>
      <w:r w:rsidRPr="00961509">
        <w:rPr>
          <w:b/>
          <w:bCs/>
        </w:rPr>
        <w:t xml:space="preserve"> Resultado tangible para el cliente</w:t>
      </w:r>
    </w:p>
    <w:p w14:paraId="7B79696E" w14:textId="77777777" w:rsidR="00961509" w:rsidRPr="00961509" w:rsidRDefault="00961509" w:rsidP="00961509">
      <w:pPr>
        <w:rPr>
          <w:lang w:val="en-US"/>
        </w:rPr>
      </w:pPr>
      <w:r w:rsidRPr="00961509">
        <w:t xml:space="preserve">Al comprender esto, el cliente ve que el </w:t>
      </w:r>
      <w:proofErr w:type="spellStart"/>
      <w:r w:rsidRPr="00961509">
        <w:t>compliance</w:t>
      </w:r>
      <w:proofErr w:type="spellEnd"/>
      <w:r w:rsidRPr="00961509">
        <w:t xml:space="preserve"> financiero </w:t>
      </w:r>
      <w:r w:rsidRPr="00961509">
        <w:rPr>
          <w:b/>
          <w:bCs/>
        </w:rPr>
        <w:t>no es un gasto inútil</w:t>
      </w:r>
      <w:r w:rsidRPr="00961509">
        <w:t xml:space="preserve">, sino una </w:t>
      </w:r>
      <w:r w:rsidRPr="00961509">
        <w:rPr>
          <w:b/>
          <w:bCs/>
        </w:rPr>
        <w:t>inversión que asegura la continuidad y expansión de su negocio</w:t>
      </w:r>
      <w:r w:rsidRPr="00961509">
        <w:t>.</w:t>
      </w:r>
      <w:r w:rsidRPr="00961509">
        <w:br/>
      </w:r>
      <w:r w:rsidRPr="00961509">
        <w:rPr>
          <w:lang w:val="en-US"/>
        </w:rPr>
        <w:t xml:space="preserve">Los </w:t>
      </w:r>
      <w:proofErr w:type="spellStart"/>
      <w:r w:rsidRPr="00961509">
        <w:rPr>
          <w:lang w:val="en-US"/>
        </w:rPr>
        <w:t>resultados</w:t>
      </w:r>
      <w:proofErr w:type="spellEnd"/>
      <w:r w:rsidRPr="00961509">
        <w:rPr>
          <w:lang w:val="en-US"/>
        </w:rPr>
        <w:t xml:space="preserve"> se </w:t>
      </w:r>
      <w:proofErr w:type="spellStart"/>
      <w:r w:rsidRPr="00961509">
        <w:rPr>
          <w:lang w:val="en-US"/>
        </w:rPr>
        <w:t>reflejan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en</w:t>
      </w:r>
      <w:proofErr w:type="spellEnd"/>
      <w:r w:rsidRPr="00961509">
        <w:rPr>
          <w:lang w:val="en-US"/>
        </w:rPr>
        <w:t>:</w:t>
      </w:r>
    </w:p>
    <w:p w14:paraId="7BCEAA9A" w14:textId="77777777" w:rsidR="00961509" w:rsidRPr="00961509" w:rsidRDefault="00961509" w:rsidP="00961509">
      <w:pPr>
        <w:numPr>
          <w:ilvl w:val="0"/>
          <w:numId w:val="45"/>
        </w:numPr>
        <w:rPr>
          <w:lang w:val="en-US"/>
        </w:rPr>
      </w:pPr>
      <w:r w:rsidRPr="00961509">
        <w:rPr>
          <w:lang w:val="en-US"/>
        </w:rPr>
        <w:t xml:space="preserve">Estado </w:t>
      </w:r>
      <w:proofErr w:type="spellStart"/>
      <w:r w:rsidRPr="00961509">
        <w:rPr>
          <w:lang w:val="en-US"/>
        </w:rPr>
        <w:t>financiero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limpio</w:t>
      </w:r>
      <w:proofErr w:type="spellEnd"/>
      <w:r w:rsidRPr="00961509">
        <w:rPr>
          <w:lang w:val="en-US"/>
        </w:rPr>
        <w:t>.</w:t>
      </w:r>
    </w:p>
    <w:p w14:paraId="4273C9B6" w14:textId="77777777" w:rsidR="00961509" w:rsidRPr="00961509" w:rsidRDefault="00961509" w:rsidP="00961509">
      <w:pPr>
        <w:numPr>
          <w:ilvl w:val="0"/>
          <w:numId w:val="45"/>
        </w:numPr>
        <w:rPr>
          <w:lang w:val="en-US"/>
        </w:rPr>
      </w:pPr>
      <w:proofErr w:type="spellStart"/>
      <w:r w:rsidRPr="00961509">
        <w:rPr>
          <w:lang w:val="en-US"/>
        </w:rPr>
        <w:t>Operaciones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transparentes</w:t>
      </w:r>
      <w:proofErr w:type="spellEnd"/>
      <w:r w:rsidRPr="00961509">
        <w:rPr>
          <w:lang w:val="en-US"/>
        </w:rPr>
        <w:t>.</w:t>
      </w:r>
    </w:p>
    <w:p w14:paraId="6F0E1704" w14:textId="77777777" w:rsidR="00961509" w:rsidRPr="00961509" w:rsidRDefault="00961509" w:rsidP="00961509">
      <w:pPr>
        <w:numPr>
          <w:ilvl w:val="0"/>
          <w:numId w:val="45"/>
        </w:numPr>
      </w:pPr>
      <w:r w:rsidRPr="00961509">
        <w:t>Capacidad de responder de forma sólida ante una revisión de la autoridad.</w:t>
      </w:r>
    </w:p>
    <w:p w14:paraId="0A95F4BC" w14:textId="77777777" w:rsidR="00961509" w:rsidRPr="00961509" w:rsidRDefault="00961509" w:rsidP="00961509">
      <w:pPr>
        <w:numPr>
          <w:ilvl w:val="0"/>
          <w:numId w:val="45"/>
        </w:numPr>
        <w:rPr>
          <w:lang w:val="en-US"/>
        </w:rPr>
      </w:pPr>
      <w:r w:rsidRPr="00961509">
        <w:rPr>
          <w:lang w:val="en-US"/>
        </w:rPr>
        <w:t xml:space="preserve">Menos </w:t>
      </w:r>
      <w:proofErr w:type="spellStart"/>
      <w:r w:rsidRPr="00961509">
        <w:rPr>
          <w:lang w:val="en-US"/>
        </w:rPr>
        <w:t>estrés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administrativo</w:t>
      </w:r>
      <w:proofErr w:type="spellEnd"/>
      <w:r w:rsidRPr="00961509">
        <w:rPr>
          <w:lang w:val="en-US"/>
        </w:rPr>
        <w:t>.</w:t>
      </w:r>
    </w:p>
    <w:p w14:paraId="35DA8293" w14:textId="77777777" w:rsidR="00961509" w:rsidRPr="00961509" w:rsidRDefault="00961509" w:rsidP="00961509">
      <w:pPr>
        <w:numPr>
          <w:ilvl w:val="0"/>
          <w:numId w:val="45"/>
        </w:numPr>
      </w:pPr>
      <w:r w:rsidRPr="00961509">
        <w:t>Más tiempo y recursos para concentrarse en crecer, vender y competir.</w:t>
      </w:r>
    </w:p>
    <w:p w14:paraId="1AD016AC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1E648E9E">
          <v:rect id="_x0000_i1054" style="width:0;height:1.5pt" o:hralign="center" o:hrstd="t" o:hr="t" fillcolor="#a0a0a0" stroked="f"/>
        </w:pict>
      </w:r>
    </w:p>
    <w:p w14:paraId="3C029316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🗂️</w:t>
      </w:r>
      <w:r w:rsidRPr="00961509">
        <w:rPr>
          <w:b/>
          <w:bCs/>
        </w:rPr>
        <w:t xml:space="preserve"> Rol del asesor contable en esta misión</w:t>
      </w:r>
    </w:p>
    <w:p w14:paraId="49D17B39" w14:textId="77777777" w:rsidR="00961509" w:rsidRPr="00961509" w:rsidRDefault="00961509" w:rsidP="00961509">
      <w:r w:rsidRPr="00961509">
        <w:t xml:space="preserve">El asesor contable se convierte en </w:t>
      </w:r>
      <w:r w:rsidRPr="00961509">
        <w:rPr>
          <w:b/>
          <w:bCs/>
        </w:rPr>
        <w:t>aliado estratégico</w:t>
      </w:r>
      <w:r w:rsidRPr="00961509">
        <w:t xml:space="preserve">, ya no sólo como registrador de transacciones, sino como </w:t>
      </w:r>
      <w:r w:rsidRPr="00961509">
        <w:rPr>
          <w:b/>
          <w:bCs/>
        </w:rPr>
        <w:t>arquitecto de políticas financieras que dan estabilidad y seguridad</w:t>
      </w:r>
      <w:r w:rsidRPr="00961509">
        <w:t>.</w:t>
      </w:r>
    </w:p>
    <w:p w14:paraId="04711772" w14:textId="77777777" w:rsidR="00961509" w:rsidRPr="00961509" w:rsidRDefault="00961509" w:rsidP="00961509">
      <w:pPr>
        <w:rPr>
          <w:lang w:val="en-US"/>
        </w:rPr>
      </w:pPr>
      <w:proofErr w:type="spellStart"/>
      <w:r w:rsidRPr="00961509">
        <w:rPr>
          <w:lang w:val="en-US"/>
        </w:rPr>
        <w:t>Así</w:t>
      </w:r>
      <w:proofErr w:type="spellEnd"/>
      <w:r w:rsidRPr="00961509">
        <w:rPr>
          <w:lang w:val="en-US"/>
        </w:rPr>
        <w:t xml:space="preserve">, </w:t>
      </w:r>
      <w:proofErr w:type="spellStart"/>
      <w:r w:rsidRPr="00961509">
        <w:rPr>
          <w:lang w:val="en-US"/>
        </w:rPr>
        <w:t>el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despacho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contable</w:t>
      </w:r>
      <w:proofErr w:type="spellEnd"/>
      <w:r w:rsidRPr="00961509">
        <w:rPr>
          <w:lang w:val="en-US"/>
        </w:rPr>
        <w:t>:</w:t>
      </w:r>
    </w:p>
    <w:p w14:paraId="019D2CCF" w14:textId="77777777" w:rsidR="00961509" w:rsidRPr="00961509" w:rsidRDefault="00961509" w:rsidP="00961509">
      <w:pPr>
        <w:numPr>
          <w:ilvl w:val="0"/>
          <w:numId w:val="46"/>
        </w:numPr>
      </w:pPr>
      <w:r w:rsidRPr="00961509">
        <w:t>Demuestra profesionalismo y visión de negocio.</w:t>
      </w:r>
    </w:p>
    <w:p w14:paraId="05CCC41D" w14:textId="77777777" w:rsidR="00961509" w:rsidRPr="00961509" w:rsidRDefault="00961509" w:rsidP="00961509">
      <w:pPr>
        <w:numPr>
          <w:ilvl w:val="0"/>
          <w:numId w:val="46"/>
        </w:numPr>
      </w:pPr>
      <w:r w:rsidRPr="00961509">
        <w:t>Genera ingresos recurrentes al ofrecer revisiones periódicas y actualizaciones de políticas.</w:t>
      </w:r>
    </w:p>
    <w:p w14:paraId="1B8C47E2" w14:textId="77777777" w:rsidR="00961509" w:rsidRPr="00961509" w:rsidRDefault="00961509" w:rsidP="00961509">
      <w:pPr>
        <w:numPr>
          <w:ilvl w:val="0"/>
          <w:numId w:val="46"/>
        </w:numPr>
      </w:pPr>
      <w:r w:rsidRPr="00961509">
        <w:t>Crea un diferencial competitivo respecto a otros despachos que sólo ofrecen contabilidad básica.</w:t>
      </w:r>
    </w:p>
    <w:p w14:paraId="6FAE62AD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12C01812">
          <v:rect id="_x0000_i1055" style="width:0;height:1.5pt" o:hralign="center" o:hrstd="t" o:hr="t" fillcolor="#a0a0a0" stroked="f"/>
        </w:pict>
      </w:r>
    </w:p>
    <w:p w14:paraId="100C82E5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</w:rPr>
        <w:lastRenderedPageBreak/>
        <w:t>✔</w:t>
      </w:r>
      <w:r w:rsidRPr="00961509">
        <w:rPr>
          <w:rFonts w:ascii="Segoe UI Emoji" w:hAnsi="Segoe UI Emoji" w:cs="Segoe UI Emoji"/>
          <w:b/>
          <w:bCs/>
          <w:lang w:val="en-US"/>
        </w:rPr>
        <w:t>️</w:t>
      </w:r>
      <w:r w:rsidRPr="00961509">
        <w:rPr>
          <w:b/>
          <w:bCs/>
        </w:rPr>
        <w:t xml:space="preserve"> Conclusión</w:t>
      </w:r>
    </w:p>
    <w:p w14:paraId="4B06469C" w14:textId="77777777" w:rsidR="00961509" w:rsidRPr="00961509" w:rsidRDefault="00961509" w:rsidP="00961509">
      <w:r w:rsidRPr="00961509">
        <w:rPr>
          <w:b/>
          <w:bCs/>
        </w:rPr>
        <w:t xml:space="preserve">El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financiero, bien implementado y supervisado, se convierte en la espina dorsal que sostiene la estabilidad financiera de la empresa cliente, minimiza riesgos legales y fortalece la viabilidad de su crecimiento a largo plazo.</w:t>
      </w:r>
      <w:r w:rsidRPr="00961509">
        <w:br/>
        <w:t xml:space="preserve">Por ello, para el asesor contable, dominarlo y saber ofrecerlo como servicio es una </w:t>
      </w:r>
      <w:r w:rsidRPr="00961509">
        <w:rPr>
          <w:b/>
          <w:bCs/>
        </w:rPr>
        <w:t>estrategia ganadora para su negocio y para sus clientes.</w:t>
      </w:r>
    </w:p>
    <w:p w14:paraId="4ACFAA16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6E6827C1">
          <v:rect id="_x0000_i1056" style="width:0;height:1.5pt" o:hralign="center" o:hrstd="t" o:hr="t" fillcolor="#a0a0a0" stroked="f"/>
        </w:pict>
      </w:r>
    </w:p>
    <w:p w14:paraId="3BC7B048" w14:textId="670FE95E" w:rsidR="00961509" w:rsidRPr="00961509" w:rsidRDefault="00961509" w:rsidP="00961509">
      <w:pPr>
        <w:rPr>
          <w:lang w:val="en-US"/>
        </w:rPr>
      </w:pPr>
    </w:p>
    <w:p w14:paraId="785C9886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217B69DB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7A4706DC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386D4F4F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0B7443F1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0E4FA689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471C3D6A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6A792F90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35991D24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6840B891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079DC419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10B777D7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03F87461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160285C9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35E87B15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0ACF86E4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1CEB9E45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69CC48B7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125C9B68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15D667F6" w14:textId="77777777" w:rsidR="00761DA3" w:rsidRDefault="00761DA3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76C29C89" w14:textId="05C29B8F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lastRenderedPageBreak/>
        <w:t>📘</w:t>
      </w:r>
      <w:r w:rsidRPr="00961509">
        <w:rPr>
          <w:b/>
          <w:bCs/>
        </w:rPr>
        <w:t xml:space="preserve"> 1. Introducción al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 como Servicio Estratégico</w:t>
      </w:r>
    </w:p>
    <w:p w14:paraId="22FC2091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5C7AD7CD">
          <v:rect id="_x0000_i1057" style="width:0;height:1.5pt" o:hralign="center" o:hrstd="t" o:hr="t" fillcolor="#a0a0a0" stroked="f"/>
        </w:pict>
      </w:r>
    </w:p>
    <w:p w14:paraId="3D7A2AA0" w14:textId="77777777" w:rsidR="00961509" w:rsidRPr="00961509" w:rsidRDefault="00961509" w:rsidP="00961509">
      <w:pPr>
        <w:rPr>
          <w:b/>
          <w:bCs/>
        </w:rPr>
      </w:pPr>
      <w:r w:rsidRPr="00961509">
        <w:rPr>
          <w:b/>
          <w:bCs/>
        </w:rPr>
        <w:t>1.3. Cómo posicionar este servicio como una barrera de protección ante multas, sanciones y auditorías fiscales</w:t>
      </w:r>
    </w:p>
    <w:p w14:paraId="12C20EB3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6FB5AC09">
          <v:rect id="_x0000_i1058" style="width:0;height:1.5pt" o:hralign="center" o:hrstd="t" o:hr="t" fillcolor="#a0a0a0" stroked="f"/>
        </w:pict>
      </w:r>
    </w:p>
    <w:p w14:paraId="39BAA2F3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🎯</w:t>
      </w:r>
      <w:r w:rsidRPr="00961509">
        <w:rPr>
          <w:b/>
          <w:bCs/>
        </w:rPr>
        <w:t xml:space="preserve"> El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 como escudo preventivo</w:t>
      </w:r>
    </w:p>
    <w:p w14:paraId="480A076A" w14:textId="77777777" w:rsidR="00961509" w:rsidRPr="00961509" w:rsidRDefault="00961509" w:rsidP="00961509">
      <w:r w:rsidRPr="00961509">
        <w:t xml:space="preserve">Para cualquier empresa, una de las mayores preocupaciones es enfrentarse a </w:t>
      </w:r>
      <w:r w:rsidRPr="00961509">
        <w:rPr>
          <w:b/>
          <w:bCs/>
        </w:rPr>
        <w:t>multas fiscales, recargos, auditorías exhaustivas o incluso procesos administrativos costosos</w:t>
      </w:r>
      <w:r w:rsidRPr="00961509">
        <w:t>.</w:t>
      </w:r>
    </w:p>
    <w:p w14:paraId="43CB3DC2" w14:textId="77777777" w:rsidR="00961509" w:rsidRPr="00961509" w:rsidRDefault="00961509" w:rsidP="00961509">
      <w:r w:rsidRPr="00961509">
        <w:t>En muchos casos, estos problemas no surgen por mala fe, sino por:</w:t>
      </w:r>
    </w:p>
    <w:p w14:paraId="670D038E" w14:textId="77777777" w:rsidR="00961509" w:rsidRPr="00961509" w:rsidRDefault="00961509" w:rsidP="00961509">
      <w:pPr>
        <w:numPr>
          <w:ilvl w:val="0"/>
          <w:numId w:val="47"/>
        </w:numPr>
      </w:pPr>
      <w:r w:rsidRPr="00961509">
        <w:t>Desconocimiento de las normas fiscales.</w:t>
      </w:r>
    </w:p>
    <w:p w14:paraId="794E54BF" w14:textId="77777777" w:rsidR="00961509" w:rsidRPr="00961509" w:rsidRDefault="00961509" w:rsidP="00961509">
      <w:pPr>
        <w:numPr>
          <w:ilvl w:val="0"/>
          <w:numId w:val="47"/>
        </w:numPr>
        <w:rPr>
          <w:lang w:val="en-US"/>
        </w:rPr>
      </w:pPr>
      <w:proofErr w:type="spellStart"/>
      <w:r w:rsidRPr="00961509">
        <w:rPr>
          <w:lang w:val="en-US"/>
        </w:rPr>
        <w:t>Controles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internos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débiles</w:t>
      </w:r>
      <w:proofErr w:type="spellEnd"/>
      <w:r w:rsidRPr="00961509">
        <w:rPr>
          <w:lang w:val="en-US"/>
        </w:rPr>
        <w:t>.</w:t>
      </w:r>
    </w:p>
    <w:p w14:paraId="4D160E62" w14:textId="77777777" w:rsidR="00961509" w:rsidRPr="00961509" w:rsidRDefault="00961509" w:rsidP="00961509">
      <w:pPr>
        <w:numPr>
          <w:ilvl w:val="0"/>
          <w:numId w:val="47"/>
        </w:numPr>
        <w:rPr>
          <w:lang w:val="en-US"/>
        </w:rPr>
      </w:pPr>
      <w:r w:rsidRPr="00961509">
        <w:rPr>
          <w:lang w:val="en-US"/>
        </w:rPr>
        <w:t xml:space="preserve">Falta de </w:t>
      </w:r>
      <w:proofErr w:type="spellStart"/>
      <w:r w:rsidRPr="00961509">
        <w:rPr>
          <w:lang w:val="en-US"/>
        </w:rPr>
        <w:t>registros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organizados</w:t>
      </w:r>
      <w:proofErr w:type="spellEnd"/>
      <w:r w:rsidRPr="00961509">
        <w:rPr>
          <w:lang w:val="en-US"/>
        </w:rPr>
        <w:t>.</w:t>
      </w:r>
    </w:p>
    <w:p w14:paraId="6232AE20" w14:textId="77777777" w:rsidR="00961509" w:rsidRPr="00961509" w:rsidRDefault="00961509" w:rsidP="00961509">
      <w:pPr>
        <w:numPr>
          <w:ilvl w:val="0"/>
          <w:numId w:val="47"/>
        </w:numPr>
        <w:rPr>
          <w:lang w:val="en-US"/>
        </w:rPr>
      </w:pPr>
      <w:proofErr w:type="spellStart"/>
      <w:r w:rsidRPr="00961509">
        <w:rPr>
          <w:lang w:val="en-US"/>
        </w:rPr>
        <w:t>Procedimientos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improvisados</w:t>
      </w:r>
      <w:proofErr w:type="spellEnd"/>
      <w:r w:rsidRPr="00961509">
        <w:rPr>
          <w:lang w:val="en-US"/>
        </w:rPr>
        <w:t>.</w:t>
      </w:r>
    </w:p>
    <w:p w14:paraId="4D4EEA60" w14:textId="77777777" w:rsidR="00961509" w:rsidRPr="00961509" w:rsidRDefault="00961509" w:rsidP="00961509">
      <w:r w:rsidRPr="00961509">
        <w:t xml:space="preserve">Aquí es donde el </w:t>
      </w:r>
      <w:proofErr w:type="spellStart"/>
      <w:r w:rsidRPr="00961509">
        <w:t>compliance</w:t>
      </w:r>
      <w:proofErr w:type="spellEnd"/>
      <w:r w:rsidRPr="00961509">
        <w:t xml:space="preserve"> financiero </w:t>
      </w:r>
      <w:r w:rsidRPr="00961509">
        <w:rPr>
          <w:b/>
          <w:bCs/>
        </w:rPr>
        <w:t>actúa como un escudo preventivo</w:t>
      </w:r>
      <w:r w:rsidRPr="00961509">
        <w:t>, disminuyendo considerablemente la posibilidad de errores o irregularidades que den lugar a sanciones.</w:t>
      </w:r>
    </w:p>
    <w:p w14:paraId="67823C2A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2795C9EF">
          <v:rect id="_x0000_i1059" style="width:0;height:1.5pt" o:hralign="center" o:hrstd="t" o:hr="t" fillcolor="#a0a0a0" stroked="f"/>
        </w:pict>
      </w:r>
    </w:p>
    <w:p w14:paraId="0A4B088E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🏛️</w:t>
      </w:r>
      <w:r w:rsidRPr="00961509">
        <w:rPr>
          <w:b/>
          <w:bCs/>
        </w:rPr>
        <w:t xml:space="preserve"> Cómo reduce el riesgo de multas y sanciones</w:t>
      </w:r>
    </w:p>
    <w:p w14:paraId="7B93D546" w14:textId="77777777" w:rsidR="00961509" w:rsidRPr="00961509" w:rsidRDefault="00961509" w:rsidP="00961509">
      <w:r w:rsidRPr="00961509">
        <w:t xml:space="preserve">Un programa de </w:t>
      </w:r>
      <w:proofErr w:type="spellStart"/>
      <w:r w:rsidRPr="00961509">
        <w:t>compliance</w:t>
      </w:r>
      <w:proofErr w:type="spellEnd"/>
      <w:r w:rsidRPr="00961509">
        <w:t xml:space="preserve"> financiero correctamente implementado:</w:t>
      </w:r>
      <w:r w:rsidRPr="00961509">
        <w:br/>
        <w:t>1</w:t>
      </w:r>
      <w:r w:rsidRPr="00961509">
        <w:rPr>
          <w:lang w:val="en-US"/>
        </w:rPr>
        <w:t>️</w:t>
      </w:r>
      <w:r w:rsidRPr="00961509">
        <w:rPr>
          <w:rFonts w:ascii="Segoe UI Symbol" w:hAnsi="Segoe UI Symbol" w:cs="Segoe UI Symbol"/>
        </w:rPr>
        <w:t>⃣</w:t>
      </w:r>
      <w:r w:rsidRPr="00961509">
        <w:t xml:space="preserve"> </w:t>
      </w:r>
      <w:r w:rsidRPr="00961509">
        <w:rPr>
          <w:b/>
          <w:bCs/>
        </w:rPr>
        <w:t>Asegura el cumplimiento de plazos:</w:t>
      </w:r>
      <w:r w:rsidRPr="00961509">
        <w:br/>
        <w:t>Evita recargos por pagos de impuestos atrasados o presentación extemporánea de declaraciones.</w:t>
      </w:r>
    </w:p>
    <w:p w14:paraId="7169C647" w14:textId="77777777" w:rsidR="00961509" w:rsidRPr="00961509" w:rsidRDefault="00961509" w:rsidP="00961509">
      <w:r w:rsidRPr="00961509">
        <w:t>2</w:t>
      </w:r>
      <w:r w:rsidRPr="00961509">
        <w:rPr>
          <w:lang w:val="en-US"/>
        </w:rPr>
        <w:t>️</w:t>
      </w:r>
      <w:r w:rsidRPr="00961509">
        <w:rPr>
          <w:rFonts w:ascii="Segoe UI Symbol" w:hAnsi="Segoe UI Symbol" w:cs="Segoe UI Symbol"/>
        </w:rPr>
        <w:t>⃣</w:t>
      </w:r>
      <w:r w:rsidRPr="00961509">
        <w:t xml:space="preserve"> </w:t>
      </w:r>
      <w:r w:rsidRPr="00961509">
        <w:rPr>
          <w:b/>
          <w:bCs/>
        </w:rPr>
        <w:t>Fortalece la exactitud de registros:</w:t>
      </w:r>
      <w:r w:rsidRPr="00961509">
        <w:br/>
        <w:t>Minimiza errores en cálculos de impuestos, deducciones y créditos fiscales, reduciendo la probabilidad de ajustes por parte de la autoridad.</w:t>
      </w:r>
    </w:p>
    <w:p w14:paraId="01E888B5" w14:textId="77777777" w:rsidR="00961509" w:rsidRPr="00961509" w:rsidRDefault="00961509" w:rsidP="00961509">
      <w:r w:rsidRPr="00961509">
        <w:t>3</w:t>
      </w:r>
      <w:r w:rsidRPr="00961509">
        <w:rPr>
          <w:lang w:val="en-US"/>
        </w:rPr>
        <w:t>️</w:t>
      </w:r>
      <w:r w:rsidRPr="00961509">
        <w:rPr>
          <w:rFonts w:ascii="Segoe UI Symbol" w:hAnsi="Segoe UI Symbol" w:cs="Segoe UI Symbol"/>
        </w:rPr>
        <w:t>⃣</w:t>
      </w:r>
      <w:r w:rsidRPr="00961509">
        <w:t xml:space="preserve"> </w:t>
      </w:r>
      <w:r w:rsidRPr="00961509">
        <w:rPr>
          <w:b/>
          <w:bCs/>
        </w:rPr>
        <w:t>Genera evidencia sólida:</w:t>
      </w:r>
      <w:r w:rsidRPr="00961509">
        <w:br/>
        <w:t>Cada transacción está respaldada con documentación adecuada y registros actualizados, lo que demuestra la transparencia de la operación en caso de una revisión.</w:t>
      </w:r>
    </w:p>
    <w:p w14:paraId="50D1456B" w14:textId="77777777" w:rsidR="00961509" w:rsidRPr="00961509" w:rsidRDefault="00961509" w:rsidP="00961509">
      <w:r w:rsidRPr="00961509">
        <w:t>4</w:t>
      </w:r>
      <w:r w:rsidRPr="00961509">
        <w:rPr>
          <w:lang w:val="en-US"/>
        </w:rPr>
        <w:t>️</w:t>
      </w:r>
      <w:r w:rsidRPr="00961509">
        <w:rPr>
          <w:rFonts w:ascii="Segoe UI Symbol" w:hAnsi="Segoe UI Symbol" w:cs="Segoe UI Symbol"/>
        </w:rPr>
        <w:t>⃣</w:t>
      </w:r>
      <w:r w:rsidRPr="00961509">
        <w:t xml:space="preserve"> </w:t>
      </w:r>
      <w:r w:rsidRPr="00961509">
        <w:rPr>
          <w:b/>
          <w:bCs/>
        </w:rPr>
        <w:t>Facilita la autocorrección:</w:t>
      </w:r>
      <w:r w:rsidRPr="00961509">
        <w:br/>
        <w:t>Permite detectar errores internamente antes de que la autoridad lo haga, y corregirlos de forma voluntaria, generalmente con menor impacto económico.</w:t>
      </w:r>
    </w:p>
    <w:p w14:paraId="07610686" w14:textId="77777777" w:rsidR="00961509" w:rsidRPr="00961509" w:rsidRDefault="00961509" w:rsidP="00961509">
      <w:r w:rsidRPr="00961509">
        <w:t>5</w:t>
      </w:r>
      <w:r w:rsidRPr="00961509">
        <w:rPr>
          <w:lang w:val="en-US"/>
        </w:rPr>
        <w:t>️</w:t>
      </w:r>
      <w:r w:rsidRPr="00961509">
        <w:rPr>
          <w:rFonts w:ascii="Segoe UI Symbol" w:hAnsi="Segoe UI Symbol" w:cs="Segoe UI Symbol"/>
        </w:rPr>
        <w:t>⃣</w:t>
      </w:r>
      <w:r w:rsidRPr="00961509">
        <w:t xml:space="preserve"> </w:t>
      </w:r>
      <w:r w:rsidRPr="00961509">
        <w:rPr>
          <w:b/>
          <w:bCs/>
        </w:rPr>
        <w:t>Promueve la alineación normativa:</w:t>
      </w:r>
      <w:r w:rsidRPr="00961509">
        <w:br/>
        <w:t>Mantiene al día políticas y procedimientos conforme a cambios en leyes fiscales y disposiciones regulatorias.</w:t>
      </w:r>
    </w:p>
    <w:p w14:paraId="3043F555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3870A89F">
          <v:rect id="_x0000_i1060" style="width:0;height:1.5pt" o:hralign="center" o:hrstd="t" o:hr="t" fillcolor="#a0a0a0" stroked="f"/>
        </w:pict>
      </w:r>
    </w:p>
    <w:p w14:paraId="3A278FA0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lastRenderedPageBreak/>
        <w:t>🔍</w:t>
      </w:r>
      <w:r w:rsidRPr="00961509">
        <w:rPr>
          <w:b/>
          <w:bCs/>
        </w:rPr>
        <w:t xml:space="preserve"> Fortaleza ante auditorías fiscales</w:t>
      </w:r>
    </w:p>
    <w:p w14:paraId="1ABDCD7C" w14:textId="77777777" w:rsidR="00961509" w:rsidRPr="00961509" w:rsidRDefault="00961509" w:rsidP="00961509">
      <w:pPr>
        <w:rPr>
          <w:lang w:val="en-US"/>
        </w:rPr>
      </w:pPr>
      <w:r w:rsidRPr="00961509">
        <w:t>Cuando una empresa es seleccionada para una auditoría fiscal, la autoridad busca inconsistencias o anomalías que puedan significar ingresos omitidos o deducciones indebidas.</w:t>
      </w:r>
      <w:r w:rsidRPr="00961509">
        <w:br/>
      </w:r>
      <w:r w:rsidRPr="00961509">
        <w:rPr>
          <w:lang w:val="en-US"/>
        </w:rPr>
        <w:t xml:space="preserve">Con un compliance </w:t>
      </w:r>
      <w:proofErr w:type="spellStart"/>
      <w:r w:rsidRPr="00961509">
        <w:rPr>
          <w:lang w:val="en-US"/>
        </w:rPr>
        <w:t>financiero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sólido</w:t>
      </w:r>
      <w:proofErr w:type="spellEnd"/>
      <w:r w:rsidRPr="00961509">
        <w:rPr>
          <w:lang w:val="en-US"/>
        </w:rPr>
        <w:t xml:space="preserve">, la </w:t>
      </w:r>
      <w:proofErr w:type="spellStart"/>
      <w:r w:rsidRPr="00961509">
        <w:rPr>
          <w:lang w:val="en-US"/>
        </w:rPr>
        <w:t>empresa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puede</w:t>
      </w:r>
      <w:proofErr w:type="spellEnd"/>
      <w:r w:rsidRPr="00961509">
        <w:rPr>
          <w:lang w:val="en-US"/>
        </w:rPr>
        <w:t>:</w:t>
      </w:r>
    </w:p>
    <w:p w14:paraId="7E80D826" w14:textId="77777777" w:rsidR="00961509" w:rsidRPr="00961509" w:rsidRDefault="00961509" w:rsidP="00961509">
      <w:pPr>
        <w:numPr>
          <w:ilvl w:val="0"/>
          <w:numId w:val="48"/>
        </w:numPr>
      </w:pPr>
      <w:r w:rsidRPr="00961509">
        <w:t>Presentar información clara, organizada y fácil de verificar.</w:t>
      </w:r>
    </w:p>
    <w:p w14:paraId="2FF11C4C" w14:textId="77777777" w:rsidR="00961509" w:rsidRPr="00961509" w:rsidRDefault="00961509" w:rsidP="00961509">
      <w:pPr>
        <w:numPr>
          <w:ilvl w:val="0"/>
          <w:numId w:val="48"/>
        </w:numPr>
      </w:pPr>
      <w:r w:rsidRPr="00961509">
        <w:t>Mostrar la trazabilidad de cada ingreso y egreso.</w:t>
      </w:r>
    </w:p>
    <w:p w14:paraId="4FD75810" w14:textId="77777777" w:rsidR="00961509" w:rsidRPr="00961509" w:rsidRDefault="00961509" w:rsidP="00961509">
      <w:pPr>
        <w:numPr>
          <w:ilvl w:val="0"/>
          <w:numId w:val="48"/>
        </w:numPr>
      </w:pPr>
      <w:r w:rsidRPr="00961509">
        <w:t>Aportar evidencia documental de cada operación.</w:t>
      </w:r>
    </w:p>
    <w:p w14:paraId="135A5075" w14:textId="77777777" w:rsidR="00961509" w:rsidRPr="00961509" w:rsidRDefault="00961509" w:rsidP="00961509">
      <w:pPr>
        <w:numPr>
          <w:ilvl w:val="0"/>
          <w:numId w:val="48"/>
        </w:numPr>
      </w:pPr>
      <w:r w:rsidRPr="00961509">
        <w:t>Justificar la razonabilidad de deducciones y acreditamientos.</w:t>
      </w:r>
    </w:p>
    <w:p w14:paraId="0ACD4889" w14:textId="77777777" w:rsidR="00961509" w:rsidRPr="00961509" w:rsidRDefault="00961509" w:rsidP="00961509">
      <w:r w:rsidRPr="00961509">
        <w:t xml:space="preserve">Esto reduce drásticamente el tiempo, el costo y el estrés de una auditoría fiscal, y en muchos casos </w:t>
      </w:r>
      <w:r w:rsidRPr="00961509">
        <w:rPr>
          <w:b/>
          <w:bCs/>
        </w:rPr>
        <w:t>disuade a la autoridad de profundizar cuando encuentra un ambiente de cumplimiento robusto y documentado</w:t>
      </w:r>
      <w:r w:rsidRPr="00961509">
        <w:t>.</w:t>
      </w:r>
    </w:p>
    <w:p w14:paraId="006473CF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5501AA96">
          <v:rect id="_x0000_i1061" style="width:0;height:1.5pt" o:hralign="center" o:hrstd="t" o:hr="t" fillcolor="#a0a0a0" stroked="f"/>
        </w:pict>
      </w:r>
    </w:p>
    <w:p w14:paraId="28BB7CFB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🧩</w:t>
      </w:r>
      <w:r w:rsidRPr="00961509">
        <w:rPr>
          <w:b/>
          <w:bCs/>
        </w:rPr>
        <w:t xml:space="preserve"> Componentes clave para blindar a la empresa</w:t>
      </w:r>
    </w:p>
    <w:p w14:paraId="3BB6662D" w14:textId="6BF77BCD" w:rsidR="00961509" w:rsidRPr="00961509" w:rsidRDefault="00407C7D" w:rsidP="00961509">
      <w:proofErr w:type="gramStart"/>
      <w:r>
        <w:t xml:space="preserve">Cómo </w:t>
      </w:r>
      <w:r w:rsidR="00961509" w:rsidRPr="00961509">
        <w:t xml:space="preserve"> asesor</w:t>
      </w:r>
      <w:proofErr w:type="gramEnd"/>
      <w:r w:rsidR="00961509" w:rsidRPr="00961509">
        <w:t xml:space="preserve"> contable debe</w:t>
      </w:r>
      <w:r>
        <w:t>s</w:t>
      </w:r>
      <w:r w:rsidR="00961509" w:rsidRPr="00961509">
        <w:t xml:space="preserve"> explicar a </w:t>
      </w:r>
      <w:r>
        <w:t>t</w:t>
      </w:r>
      <w:r w:rsidR="00961509" w:rsidRPr="00961509">
        <w:t xml:space="preserve">u cliente que el servicio no es genérico, sino que incluye </w:t>
      </w:r>
      <w:r w:rsidR="00961509" w:rsidRPr="00961509">
        <w:rPr>
          <w:b/>
          <w:bCs/>
        </w:rPr>
        <w:t>acciones específicas para cubrir puntos críticos</w:t>
      </w:r>
      <w:r w:rsidR="00961509" w:rsidRPr="00961509">
        <w:t>, tales como:</w:t>
      </w:r>
    </w:p>
    <w:p w14:paraId="5F7AAF07" w14:textId="77777777" w:rsidR="00961509" w:rsidRPr="00961509" w:rsidRDefault="00961509" w:rsidP="00961509">
      <w:pPr>
        <w:numPr>
          <w:ilvl w:val="0"/>
          <w:numId w:val="49"/>
        </w:numPr>
      </w:pPr>
      <w:r w:rsidRPr="00961509">
        <w:rPr>
          <w:b/>
          <w:bCs/>
        </w:rPr>
        <w:t>Revisión periódica de obligaciones fiscales:</w:t>
      </w:r>
      <w:r w:rsidRPr="00961509">
        <w:t xml:space="preserve"> Verificar que las declaraciones se presenten correctamente y los pagos se realicen en tiempo.</w:t>
      </w:r>
    </w:p>
    <w:p w14:paraId="009981DA" w14:textId="77777777" w:rsidR="00961509" w:rsidRPr="00961509" w:rsidRDefault="00961509" w:rsidP="00961509">
      <w:pPr>
        <w:numPr>
          <w:ilvl w:val="0"/>
          <w:numId w:val="49"/>
        </w:numPr>
      </w:pPr>
      <w:r w:rsidRPr="00961509">
        <w:rPr>
          <w:b/>
          <w:bCs/>
        </w:rPr>
        <w:t>Conciliaciones contables-bancarias mensuales:</w:t>
      </w:r>
      <w:r w:rsidRPr="00961509">
        <w:t xml:space="preserve"> Detectar diferencias entre registros contables y movimientos reales, evitando saldos sin explicación.</w:t>
      </w:r>
    </w:p>
    <w:p w14:paraId="1C1747A9" w14:textId="77777777" w:rsidR="00961509" w:rsidRPr="00961509" w:rsidRDefault="00961509" w:rsidP="00961509">
      <w:pPr>
        <w:numPr>
          <w:ilvl w:val="0"/>
          <w:numId w:val="49"/>
        </w:numPr>
      </w:pPr>
      <w:r w:rsidRPr="00961509">
        <w:rPr>
          <w:b/>
          <w:bCs/>
        </w:rPr>
        <w:t>Control documental estricto:</w:t>
      </w:r>
      <w:r w:rsidRPr="00961509">
        <w:t xml:space="preserve"> Archivar facturas, recibos, contratos y comprobantes de manera organizada y accesible.</w:t>
      </w:r>
    </w:p>
    <w:p w14:paraId="4424F277" w14:textId="77777777" w:rsidR="00961509" w:rsidRPr="00961509" w:rsidRDefault="00961509" w:rsidP="00961509">
      <w:pPr>
        <w:numPr>
          <w:ilvl w:val="0"/>
          <w:numId w:val="49"/>
        </w:numPr>
      </w:pPr>
      <w:r w:rsidRPr="00961509">
        <w:rPr>
          <w:b/>
          <w:bCs/>
        </w:rPr>
        <w:t>Monitoreo de operaciones inusuales:</w:t>
      </w:r>
      <w:r w:rsidRPr="00961509">
        <w:t xml:space="preserve"> Identificar transacciones atípicas que puedan llamar la atención de la autoridad (por ejemplo, gastos extraordinarios, pagos a cuentas no habituales, operaciones en efectivo significativas).</w:t>
      </w:r>
    </w:p>
    <w:p w14:paraId="58769CED" w14:textId="77777777" w:rsidR="00961509" w:rsidRPr="00961509" w:rsidRDefault="00961509" w:rsidP="00961509">
      <w:pPr>
        <w:numPr>
          <w:ilvl w:val="0"/>
          <w:numId w:val="49"/>
        </w:numPr>
      </w:pPr>
      <w:r w:rsidRPr="00961509">
        <w:rPr>
          <w:b/>
          <w:bCs/>
        </w:rPr>
        <w:t>Auditorías internas programadas:</w:t>
      </w:r>
      <w:r w:rsidRPr="00961509">
        <w:t xml:space="preserve"> Revisiones anticipadas para encontrar errores o inconsistencias antes de que la autoridad lo haga.</w:t>
      </w:r>
    </w:p>
    <w:p w14:paraId="596F2296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3BFA19A1">
          <v:rect id="_x0000_i1062" style="width:0;height:1.5pt" o:hralign="center" o:hrstd="t" o:hr="t" fillcolor="#a0a0a0" stroked="f"/>
        </w:pict>
      </w:r>
    </w:p>
    <w:p w14:paraId="178EC350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📌</w:t>
      </w:r>
      <w:r w:rsidRPr="00961509">
        <w:rPr>
          <w:b/>
          <w:bCs/>
        </w:rPr>
        <w:t xml:space="preserve"> Cómo explicar este valor al cliente</w:t>
      </w:r>
    </w:p>
    <w:p w14:paraId="5AE7A057" w14:textId="297AF42F" w:rsidR="00961509" w:rsidRPr="00961509" w:rsidRDefault="00407C7D" w:rsidP="00961509">
      <w:r>
        <w:t>D</w:t>
      </w:r>
      <w:r w:rsidR="00961509" w:rsidRPr="00961509">
        <w:t>ebe</w:t>
      </w:r>
      <w:r>
        <w:t>s</w:t>
      </w:r>
      <w:r w:rsidR="00961509" w:rsidRPr="00961509">
        <w:t xml:space="preserve"> posicionar este servicio con </w:t>
      </w:r>
      <w:r w:rsidR="00961509" w:rsidRPr="00961509">
        <w:rPr>
          <w:b/>
          <w:bCs/>
        </w:rPr>
        <w:t>argumentos basados en hechos reales y cuantificables</w:t>
      </w:r>
      <w:r w:rsidR="00961509" w:rsidRPr="00961509">
        <w:t>. Algunos ejemplos que puede</w:t>
      </w:r>
      <w:r>
        <w:t>s</w:t>
      </w:r>
      <w:r w:rsidR="00961509" w:rsidRPr="00961509">
        <w:t xml:space="preserve"> usar en </w:t>
      </w:r>
      <w:r>
        <w:t>t</w:t>
      </w:r>
      <w:r w:rsidR="00961509" w:rsidRPr="00961509">
        <w:t>u presentación:</w:t>
      </w:r>
    </w:p>
    <w:p w14:paraId="02FF0000" w14:textId="77777777" w:rsidR="00961509" w:rsidRPr="00961509" w:rsidRDefault="00961509" w:rsidP="00961509">
      <w:r w:rsidRPr="00961509">
        <w:rPr>
          <w:rFonts w:ascii="Segoe UI Emoji" w:hAnsi="Segoe UI Emoji" w:cs="Segoe UI Emoji"/>
        </w:rPr>
        <w:t>✔</w:t>
      </w:r>
      <w:r w:rsidRPr="00961509">
        <w:rPr>
          <w:rFonts w:ascii="Segoe UI Emoji" w:hAnsi="Segoe UI Emoji" w:cs="Segoe UI Emoji"/>
          <w:lang w:val="en-US"/>
        </w:rPr>
        <w:t>️</w:t>
      </w:r>
      <w:r w:rsidRPr="00961509">
        <w:t xml:space="preserve"> </w:t>
      </w:r>
      <w:r w:rsidRPr="00961509">
        <w:rPr>
          <w:b/>
          <w:bCs/>
        </w:rPr>
        <w:t>Caso práctico 1:</w:t>
      </w:r>
      <w:r w:rsidRPr="00961509">
        <w:br/>
      </w:r>
      <w:r w:rsidRPr="00961509">
        <w:rPr>
          <w:i/>
          <w:iCs/>
        </w:rPr>
        <w:t xml:space="preserve">“Una empresa sin </w:t>
      </w:r>
      <w:proofErr w:type="spellStart"/>
      <w:r w:rsidRPr="00961509">
        <w:rPr>
          <w:i/>
          <w:iCs/>
        </w:rPr>
        <w:t>compliance</w:t>
      </w:r>
      <w:proofErr w:type="spellEnd"/>
      <w:r w:rsidRPr="00961509">
        <w:rPr>
          <w:i/>
          <w:iCs/>
        </w:rPr>
        <w:t xml:space="preserve"> financiero fue multada con $200,000 pesos por omitir ingresos. Si hubiera tenido controles de conciliación y revisión de facturas, la discrepancia se hubiera detectado a tiempo y corregido voluntariamente con un recargo mínimo.”</w:t>
      </w:r>
    </w:p>
    <w:p w14:paraId="0BAFC40A" w14:textId="77777777" w:rsidR="00961509" w:rsidRPr="00961509" w:rsidRDefault="00961509" w:rsidP="00961509">
      <w:r w:rsidRPr="00961509">
        <w:rPr>
          <w:rFonts w:ascii="Segoe UI Emoji" w:hAnsi="Segoe UI Emoji" w:cs="Segoe UI Emoji"/>
        </w:rPr>
        <w:lastRenderedPageBreak/>
        <w:t>✔</w:t>
      </w:r>
      <w:r w:rsidRPr="00961509">
        <w:rPr>
          <w:rFonts w:ascii="Segoe UI Emoji" w:hAnsi="Segoe UI Emoji" w:cs="Segoe UI Emoji"/>
          <w:lang w:val="en-US"/>
        </w:rPr>
        <w:t>️</w:t>
      </w:r>
      <w:r w:rsidRPr="00961509">
        <w:t xml:space="preserve"> </w:t>
      </w:r>
      <w:r w:rsidRPr="00961509">
        <w:rPr>
          <w:b/>
          <w:bCs/>
        </w:rPr>
        <w:t>Caso práctico 2:</w:t>
      </w:r>
      <w:r w:rsidRPr="00961509">
        <w:br/>
      </w:r>
      <w:r w:rsidRPr="00961509">
        <w:rPr>
          <w:i/>
          <w:iCs/>
        </w:rPr>
        <w:t>“Una revisión fiscal detectó pagos duplicados no detectados por falta de segregación de funciones. Con políticas de autorización y revisión cruzada, este tipo de pagos indebidos se eliminan.”</w:t>
      </w:r>
    </w:p>
    <w:p w14:paraId="71006469" w14:textId="77777777" w:rsidR="00961509" w:rsidRPr="00961509" w:rsidRDefault="00961509" w:rsidP="00961509">
      <w:r w:rsidRPr="00961509">
        <w:rPr>
          <w:rFonts w:ascii="Segoe UI Emoji" w:hAnsi="Segoe UI Emoji" w:cs="Segoe UI Emoji"/>
        </w:rPr>
        <w:t>✔</w:t>
      </w:r>
      <w:r w:rsidRPr="00961509">
        <w:rPr>
          <w:rFonts w:ascii="Segoe UI Emoji" w:hAnsi="Segoe UI Emoji" w:cs="Segoe UI Emoji"/>
          <w:lang w:val="en-US"/>
        </w:rPr>
        <w:t>️</w:t>
      </w:r>
      <w:r w:rsidRPr="00961509">
        <w:t xml:space="preserve"> </w:t>
      </w:r>
      <w:r w:rsidRPr="00961509">
        <w:rPr>
          <w:b/>
          <w:bCs/>
        </w:rPr>
        <w:t>Caso práctico 3:</w:t>
      </w:r>
      <w:r w:rsidRPr="00961509">
        <w:br/>
      </w:r>
      <w:r w:rsidRPr="00961509">
        <w:rPr>
          <w:i/>
          <w:iCs/>
        </w:rPr>
        <w:t xml:space="preserve">“Una empresa que implementó </w:t>
      </w:r>
      <w:proofErr w:type="spellStart"/>
      <w:r w:rsidRPr="00961509">
        <w:rPr>
          <w:i/>
          <w:iCs/>
        </w:rPr>
        <w:t>compliance</w:t>
      </w:r>
      <w:proofErr w:type="spellEnd"/>
      <w:r w:rsidRPr="00961509">
        <w:rPr>
          <w:i/>
          <w:iCs/>
        </w:rPr>
        <w:t xml:space="preserve"> financiero pudo demostrar la veracidad de sus operaciones ante una auditoría sorpresa. La autoridad cerró el caso en menos de dos semanas sin ajustes significativos.”</w:t>
      </w:r>
    </w:p>
    <w:p w14:paraId="37190A7E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04B606DD">
          <v:rect id="_x0000_i1063" style="width:0;height:1.5pt" o:hralign="center" o:hrstd="t" o:hr="t" fillcolor="#a0a0a0" stroked="f"/>
        </w:pict>
      </w:r>
    </w:p>
    <w:p w14:paraId="56B46627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</w:rPr>
        <w:t>✅</w:t>
      </w:r>
      <w:r w:rsidRPr="00961509">
        <w:rPr>
          <w:b/>
          <w:bCs/>
        </w:rPr>
        <w:t xml:space="preserve"> Resultados tangibles para la empresa</w:t>
      </w:r>
    </w:p>
    <w:p w14:paraId="61BFD2F6" w14:textId="77777777" w:rsidR="00961509" w:rsidRPr="00961509" w:rsidRDefault="00961509" w:rsidP="00961509">
      <w:r w:rsidRPr="00961509">
        <w:t xml:space="preserve">Cuando el cliente comprende que el </w:t>
      </w:r>
      <w:proofErr w:type="spellStart"/>
      <w:r w:rsidRPr="00961509">
        <w:t>compliance</w:t>
      </w:r>
      <w:proofErr w:type="spellEnd"/>
      <w:r w:rsidRPr="00961509">
        <w:t xml:space="preserve"> financiero:</w:t>
      </w:r>
    </w:p>
    <w:p w14:paraId="170D1DAF" w14:textId="77777777" w:rsidR="00961509" w:rsidRPr="00961509" w:rsidRDefault="00961509" w:rsidP="00961509">
      <w:pPr>
        <w:numPr>
          <w:ilvl w:val="0"/>
          <w:numId w:val="50"/>
        </w:numPr>
      </w:pPr>
      <w:r w:rsidRPr="00961509">
        <w:t>Disminuye la probabilidad de multas.</w:t>
      </w:r>
    </w:p>
    <w:p w14:paraId="6D386EC8" w14:textId="77777777" w:rsidR="00961509" w:rsidRPr="00961509" w:rsidRDefault="00961509" w:rsidP="00961509">
      <w:pPr>
        <w:numPr>
          <w:ilvl w:val="0"/>
          <w:numId w:val="50"/>
        </w:numPr>
        <w:rPr>
          <w:lang w:val="en-US"/>
        </w:rPr>
      </w:pPr>
      <w:r w:rsidRPr="00961509">
        <w:rPr>
          <w:lang w:val="en-US"/>
        </w:rPr>
        <w:t xml:space="preserve">Evita </w:t>
      </w:r>
      <w:proofErr w:type="spellStart"/>
      <w:r w:rsidRPr="00961509">
        <w:rPr>
          <w:lang w:val="en-US"/>
        </w:rPr>
        <w:t>sanciones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por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incumplimiento</w:t>
      </w:r>
      <w:proofErr w:type="spellEnd"/>
      <w:r w:rsidRPr="00961509">
        <w:rPr>
          <w:lang w:val="en-US"/>
        </w:rPr>
        <w:t>.</w:t>
      </w:r>
    </w:p>
    <w:p w14:paraId="28FECEF1" w14:textId="77777777" w:rsidR="00961509" w:rsidRPr="00961509" w:rsidRDefault="00961509" w:rsidP="00961509">
      <w:pPr>
        <w:numPr>
          <w:ilvl w:val="0"/>
          <w:numId w:val="50"/>
        </w:numPr>
      </w:pPr>
      <w:r w:rsidRPr="00961509">
        <w:t>Reduce riesgos de embargos o suspensión de actividades.</w:t>
      </w:r>
    </w:p>
    <w:p w14:paraId="5255B6C3" w14:textId="77777777" w:rsidR="00961509" w:rsidRPr="00961509" w:rsidRDefault="00961509" w:rsidP="00961509">
      <w:pPr>
        <w:numPr>
          <w:ilvl w:val="0"/>
          <w:numId w:val="50"/>
        </w:numPr>
      </w:pPr>
      <w:r w:rsidRPr="00961509">
        <w:t>Proporciona una respuesta sólida ante auditorías.</w:t>
      </w:r>
    </w:p>
    <w:p w14:paraId="3D512E0F" w14:textId="77777777" w:rsidR="00961509" w:rsidRPr="00961509" w:rsidRDefault="00961509" w:rsidP="00961509">
      <w:r w:rsidRPr="00961509">
        <w:t xml:space="preserve">Entonces percibe </w:t>
      </w:r>
      <w:r w:rsidRPr="00961509">
        <w:rPr>
          <w:b/>
          <w:bCs/>
        </w:rPr>
        <w:t>el servicio como una inversión en tranquilidad y continuidad operativa</w:t>
      </w:r>
      <w:r w:rsidRPr="00961509">
        <w:t>, no como un costo adicional.</w:t>
      </w:r>
    </w:p>
    <w:p w14:paraId="6E60B968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563209CD">
          <v:rect id="_x0000_i1064" style="width:0;height:1.5pt" o:hralign="center" o:hrstd="t" o:hr="t" fillcolor="#a0a0a0" stroked="f"/>
        </w:pict>
      </w:r>
    </w:p>
    <w:p w14:paraId="0FB5C152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🏆</w:t>
      </w:r>
      <w:r w:rsidRPr="00961509">
        <w:rPr>
          <w:b/>
          <w:bCs/>
        </w:rPr>
        <w:t xml:space="preserve"> Ventaja competitiva para el despacho asesor</w:t>
      </w:r>
    </w:p>
    <w:p w14:paraId="4AC6280D" w14:textId="77777777" w:rsidR="00961509" w:rsidRPr="00961509" w:rsidRDefault="00961509" w:rsidP="00961509">
      <w:r w:rsidRPr="00961509">
        <w:t>Para el despacho contable, este posicionamiento:</w:t>
      </w:r>
    </w:p>
    <w:p w14:paraId="2EFB5C95" w14:textId="77777777" w:rsidR="00961509" w:rsidRPr="00961509" w:rsidRDefault="00961509" w:rsidP="00961509">
      <w:pPr>
        <w:numPr>
          <w:ilvl w:val="0"/>
          <w:numId w:val="51"/>
        </w:numPr>
      </w:pPr>
      <w:r w:rsidRPr="00961509">
        <w:t>Diferencia su propuesta de otros asesores que solo “registran facturas”.</w:t>
      </w:r>
    </w:p>
    <w:p w14:paraId="7C1B7C25" w14:textId="77777777" w:rsidR="00961509" w:rsidRPr="00961509" w:rsidRDefault="00961509" w:rsidP="00961509">
      <w:pPr>
        <w:numPr>
          <w:ilvl w:val="0"/>
          <w:numId w:val="51"/>
        </w:numPr>
      </w:pPr>
      <w:r w:rsidRPr="00961509">
        <w:t xml:space="preserve">Le permite ofrecer un servicio </w:t>
      </w:r>
      <w:r w:rsidRPr="00961509">
        <w:rPr>
          <w:b/>
          <w:bCs/>
        </w:rPr>
        <w:t>preventivo y estratégico</w:t>
      </w:r>
      <w:r w:rsidRPr="00961509">
        <w:t>, no solo correctivo.</w:t>
      </w:r>
    </w:p>
    <w:p w14:paraId="4576843D" w14:textId="77777777" w:rsidR="00961509" w:rsidRPr="00961509" w:rsidRDefault="00961509" w:rsidP="00961509">
      <w:pPr>
        <w:numPr>
          <w:ilvl w:val="0"/>
          <w:numId w:val="51"/>
        </w:numPr>
      </w:pPr>
      <w:r w:rsidRPr="00961509">
        <w:t>Justifica honorarios por supervisión continua y auditorías internas.</w:t>
      </w:r>
    </w:p>
    <w:p w14:paraId="6EBBE81B" w14:textId="77777777" w:rsidR="00961509" w:rsidRPr="00961509" w:rsidRDefault="00961509" w:rsidP="00961509">
      <w:pPr>
        <w:numPr>
          <w:ilvl w:val="0"/>
          <w:numId w:val="51"/>
        </w:numPr>
      </w:pPr>
      <w:r w:rsidRPr="00961509">
        <w:t>Genera ingresos recurrentes por revisiones programadas.</w:t>
      </w:r>
    </w:p>
    <w:p w14:paraId="39C44CBE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58AEDC2E">
          <v:rect id="_x0000_i1065" style="width:0;height:1.5pt" o:hralign="center" o:hrstd="t" o:hr="t" fillcolor="#a0a0a0" stroked="f"/>
        </w:pict>
      </w:r>
    </w:p>
    <w:p w14:paraId="3AC0F575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</w:rPr>
        <w:t>✔</w:t>
      </w:r>
      <w:r w:rsidRPr="00961509">
        <w:rPr>
          <w:rFonts w:ascii="Segoe UI Emoji" w:hAnsi="Segoe UI Emoji" w:cs="Segoe UI Emoji"/>
          <w:b/>
          <w:bCs/>
          <w:lang w:val="en-US"/>
        </w:rPr>
        <w:t>️</w:t>
      </w:r>
      <w:r w:rsidRPr="00961509">
        <w:rPr>
          <w:b/>
          <w:bCs/>
        </w:rPr>
        <w:t xml:space="preserve"> Tácticas prácticas para vender esta idea</w:t>
      </w:r>
    </w:p>
    <w:p w14:paraId="17955A94" w14:textId="7B67F58A" w:rsidR="00961509" w:rsidRPr="00961509" w:rsidRDefault="00407C7D" w:rsidP="00961509">
      <w:pPr>
        <w:rPr>
          <w:lang w:val="en-US"/>
        </w:rPr>
      </w:pPr>
      <w:proofErr w:type="spellStart"/>
      <w:r>
        <w:rPr>
          <w:lang w:val="en-US"/>
        </w:rPr>
        <w:t>Cómo</w:t>
      </w:r>
      <w:proofErr w:type="spellEnd"/>
      <w:r>
        <w:rPr>
          <w:lang w:val="en-US"/>
        </w:rPr>
        <w:t xml:space="preserve"> </w:t>
      </w:r>
      <w:proofErr w:type="spellStart"/>
      <w:r w:rsidR="00961509" w:rsidRPr="00961509">
        <w:rPr>
          <w:lang w:val="en-US"/>
        </w:rPr>
        <w:t>asesor</w:t>
      </w:r>
      <w:proofErr w:type="spellEnd"/>
      <w:r w:rsidR="00961509" w:rsidRPr="00961509">
        <w:rPr>
          <w:lang w:val="en-US"/>
        </w:rPr>
        <w:t xml:space="preserve"> </w:t>
      </w:r>
      <w:proofErr w:type="spellStart"/>
      <w:r w:rsidR="00961509" w:rsidRPr="00961509">
        <w:rPr>
          <w:lang w:val="en-US"/>
        </w:rPr>
        <w:t>debe</w:t>
      </w:r>
      <w:r>
        <w:rPr>
          <w:lang w:val="en-US"/>
        </w:rPr>
        <w:t>s</w:t>
      </w:r>
      <w:proofErr w:type="spellEnd"/>
      <w:r w:rsidR="00961509" w:rsidRPr="00961509">
        <w:rPr>
          <w:lang w:val="en-US"/>
        </w:rPr>
        <w:t>:</w:t>
      </w:r>
    </w:p>
    <w:p w14:paraId="57C0A7C5" w14:textId="77777777" w:rsidR="00961509" w:rsidRPr="00961509" w:rsidRDefault="00961509" w:rsidP="00961509">
      <w:pPr>
        <w:numPr>
          <w:ilvl w:val="0"/>
          <w:numId w:val="52"/>
        </w:numPr>
      </w:pPr>
      <w:r w:rsidRPr="00961509">
        <w:t>Usar lenguaje claro y práctico, evitando tecnicismos excesivos.</w:t>
      </w:r>
    </w:p>
    <w:p w14:paraId="14F11FC3" w14:textId="77777777" w:rsidR="00961509" w:rsidRPr="00961509" w:rsidRDefault="00961509" w:rsidP="00961509">
      <w:pPr>
        <w:numPr>
          <w:ilvl w:val="0"/>
          <w:numId w:val="52"/>
        </w:numPr>
      </w:pPr>
      <w:r w:rsidRPr="00961509">
        <w:t>Explicar con ejemplos de impacto económico.</w:t>
      </w:r>
    </w:p>
    <w:p w14:paraId="015C4499" w14:textId="77777777" w:rsidR="00961509" w:rsidRPr="00961509" w:rsidRDefault="00961509" w:rsidP="00961509">
      <w:pPr>
        <w:numPr>
          <w:ilvl w:val="0"/>
          <w:numId w:val="52"/>
        </w:numPr>
      </w:pPr>
      <w:r w:rsidRPr="00961509">
        <w:t>Preparar materiales visuales (gráficas de multas evitadas, casos de éxito).</w:t>
      </w:r>
    </w:p>
    <w:p w14:paraId="4BC0635E" w14:textId="77777777" w:rsidR="00961509" w:rsidRPr="00961509" w:rsidRDefault="00961509" w:rsidP="00961509">
      <w:pPr>
        <w:numPr>
          <w:ilvl w:val="0"/>
          <w:numId w:val="52"/>
        </w:numPr>
      </w:pPr>
      <w:r w:rsidRPr="00961509">
        <w:t xml:space="preserve">Proponer el </w:t>
      </w:r>
      <w:proofErr w:type="spellStart"/>
      <w:r w:rsidRPr="00961509">
        <w:t>compliance</w:t>
      </w:r>
      <w:proofErr w:type="spellEnd"/>
      <w:r w:rsidRPr="00961509">
        <w:t xml:space="preserve"> financiero como parte de un paquete de servicios integrales: contabilidad, asesoría fiscal, auditoría interna.</w:t>
      </w:r>
    </w:p>
    <w:p w14:paraId="2EB0F96C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lastRenderedPageBreak/>
        <w:pict w14:anchorId="4741C154">
          <v:rect id="_x0000_i1066" style="width:0;height:1.5pt" o:hralign="center" o:hrstd="t" o:hr="t" fillcolor="#a0a0a0" stroked="f"/>
        </w:pict>
      </w:r>
    </w:p>
    <w:p w14:paraId="565D753B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</w:rPr>
        <w:t>✅</w:t>
      </w:r>
      <w:r w:rsidRPr="00961509">
        <w:rPr>
          <w:b/>
          <w:bCs/>
        </w:rPr>
        <w:t xml:space="preserve"> Conclusión</w:t>
      </w:r>
    </w:p>
    <w:p w14:paraId="5A673FD5" w14:textId="77777777" w:rsidR="00961509" w:rsidRPr="00961509" w:rsidRDefault="00961509" w:rsidP="00961509">
      <w:r w:rsidRPr="00961509">
        <w:rPr>
          <w:b/>
          <w:bCs/>
        </w:rPr>
        <w:t xml:space="preserve">Posicionar el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 como una barrera de protección real implica mostrarlo como una inversión que previene problemas costosos y protege el patrimonio de la empresa.</w:t>
      </w:r>
    </w:p>
    <w:p w14:paraId="4608C1B2" w14:textId="1BFD3A65" w:rsidR="00961509" w:rsidRPr="00961509" w:rsidRDefault="00407C7D" w:rsidP="00961509">
      <w:r>
        <w:t xml:space="preserve">Cómo </w:t>
      </w:r>
      <w:r w:rsidR="00961509" w:rsidRPr="00961509">
        <w:t>asesor</w:t>
      </w:r>
      <w:r>
        <w:t>(a)</w:t>
      </w:r>
      <w:r w:rsidR="00961509" w:rsidRPr="00961509">
        <w:t xml:space="preserve"> contable, armado</w:t>
      </w:r>
      <w:r>
        <w:t>(a)</w:t>
      </w:r>
      <w:r w:rsidR="00961509" w:rsidRPr="00961509">
        <w:t xml:space="preserve"> con procedimientos, formatos y ejemplos, tiene</w:t>
      </w:r>
      <w:r>
        <w:t>s</w:t>
      </w:r>
      <w:r w:rsidR="00961509" w:rsidRPr="00961509">
        <w:t xml:space="preserve"> en </w:t>
      </w:r>
      <w:r>
        <w:t>t</w:t>
      </w:r>
      <w:r w:rsidR="00961509" w:rsidRPr="00961509">
        <w:t>us manos una herramienta poderosa para ofrecer seguridad, orden y confianza a cada cliente, generando así relaciones de largo plazo basadas en resultados medibles.</w:t>
      </w:r>
    </w:p>
    <w:p w14:paraId="58FB920B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40A28D94">
          <v:rect id="_x0000_i1067" style="width:0;height:1.5pt" o:hralign="center" o:hrstd="t" o:hr="t" fillcolor="#a0a0a0" stroked="f"/>
        </w:pict>
      </w:r>
    </w:p>
    <w:p w14:paraId="6237CF9E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25D8AA08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069A3359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65CCBA11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13E1CBB8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3A6AC840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31F81EFA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4B5BD6FD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285A8C47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6734811F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189E8ADD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1FAFA050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0B460161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49189717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0E37302E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0FE05E20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4693B69A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0DDAAE67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461DA08E" w14:textId="77777777" w:rsidR="00407C7D" w:rsidRDefault="00407C7D" w:rsidP="00961509">
      <w:pPr>
        <w:rPr>
          <w:rFonts w:ascii="Segoe UI Emoji" w:hAnsi="Segoe UI Emoji" w:cs="Segoe UI Emoji"/>
          <w:b/>
          <w:bCs/>
          <w:lang w:val="en-US"/>
        </w:rPr>
      </w:pPr>
    </w:p>
    <w:p w14:paraId="42D1D6B0" w14:textId="2D9115A5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lastRenderedPageBreak/>
        <w:t>📘</w:t>
      </w:r>
      <w:r w:rsidRPr="00961509">
        <w:rPr>
          <w:b/>
          <w:bCs/>
        </w:rPr>
        <w:t xml:space="preserve"> 1. Introducción al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 como Servicio Estratégico</w:t>
      </w:r>
    </w:p>
    <w:p w14:paraId="0725EA12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2089F5FF">
          <v:rect id="_x0000_i1068" style="width:0;height:1.5pt" o:hralign="center" o:hrstd="t" o:hr="t" fillcolor="#a0a0a0" stroked="f"/>
        </w:pict>
      </w:r>
    </w:p>
    <w:p w14:paraId="549156A1" w14:textId="77777777" w:rsidR="00961509" w:rsidRPr="00961509" w:rsidRDefault="00961509" w:rsidP="00961509">
      <w:pPr>
        <w:rPr>
          <w:b/>
          <w:bCs/>
        </w:rPr>
      </w:pPr>
      <w:r w:rsidRPr="00961509">
        <w:rPr>
          <w:b/>
          <w:bCs/>
        </w:rPr>
        <w:t>1.4. Rol y responsabilidades del asesor contable: de contador(a) a garante del cumplimiento integral</w:t>
      </w:r>
    </w:p>
    <w:p w14:paraId="66B55120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67AF06FC">
          <v:rect id="_x0000_i1069" style="width:0;height:1.5pt" o:hralign="center" o:hrstd="t" o:hr="t" fillcolor="#a0a0a0" stroked="f"/>
        </w:pict>
      </w:r>
    </w:p>
    <w:p w14:paraId="54F63561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🎯</w:t>
      </w:r>
      <w:r w:rsidRPr="00961509">
        <w:rPr>
          <w:b/>
          <w:bCs/>
        </w:rPr>
        <w:t xml:space="preserve"> De operador de registros </w:t>
      </w:r>
      <w:proofErr w:type="gramStart"/>
      <w:r w:rsidRPr="00961509">
        <w:rPr>
          <w:b/>
          <w:bCs/>
        </w:rPr>
        <w:t>a</w:t>
      </w:r>
      <w:proofErr w:type="gramEnd"/>
      <w:r w:rsidRPr="00961509">
        <w:rPr>
          <w:b/>
          <w:bCs/>
        </w:rPr>
        <w:t xml:space="preserve"> arquitecto de cumplimiento</w:t>
      </w:r>
    </w:p>
    <w:p w14:paraId="046AB4A4" w14:textId="77777777" w:rsidR="00961509" w:rsidRPr="00961509" w:rsidRDefault="00961509" w:rsidP="00961509">
      <w:r w:rsidRPr="00961509">
        <w:t xml:space="preserve">Hoy en día, ejercer como asesor(a) contable implica ir mucho más allá de </w:t>
      </w:r>
      <w:r w:rsidRPr="00961509">
        <w:rPr>
          <w:b/>
          <w:bCs/>
        </w:rPr>
        <w:t>registrar facturas o calcular impuestos</w:t>
      </w:r>
      <w:r w:rsidRPr="00961509">
        <w:t xml:space="preserve">. El mercado exige profesionales que, como tú, sean </w:t>
      </w:r>
      <w:r w:rsidRPr="00961509">
        <w:rPr>
          <w:b/>
          <w:bCs/>
        </w:rPr>
        <w:t>guardianes de la estabilidad económica de sus clientes</w:t>
      </w:r>
      <w:r w:rsidRPr="00961509">
        <w:t>, identificando riesgos, implementando controles y supervisando que cada operación se realice dentro del marco legal y ético.</w:t>
      </w:r>
    </w:p>
    <w:p w14:paraId="0CA0A85C" w14:textId="77777777" w:rsidR="00961509" w:rsidRPr="00961509" w:rsidRDefault="00961509" w:rsidP="00961509">
      <w:r w:rsidRPr="00961509">
        <w:t xml:space="preserve">Tu rol como </w:t>
      </w:r>
      <w:r w:rsidRPr="00961509">
        <w:rPr>
          <w:b/>
          <w:bCs/>
        </w:rPr>
        <w:t xml:space="preserve">garante del </w:t>
      </w:r>
      <w:proofErr w:type="spellStart"/>
      <w:r w:rsidRPr="00961509">
        <w:rPr>
          <w:b/>
          <w:bCs/>
        </w:rPr>
        <w:t>compliance</w:t>
      </w:r>
      <w:proofErr w:type="spellEnd"/>
      <w:r w:rsidRPr="00961509">
        <w:rPr>
          <w:b/>
          <w:bCs/>
        </w:rPr>
        <w:t xml:space="preserve"> financiero</w:t>
      </w:r>
      <w:r w:rsidRPr="00961509">
        <w:t xml:space="preserve"> convierte tu servicio en una pieza clave para proteger a las empresas de:</w:t>
      </w:r>
    </w:p>
    <w:p w14:paraId="0A678E6B" w14:textId="77777777" w:rsidR="00961509" w:rsidRPr="00961509" w:rsidRDefault="00961509" w:rsidP="00961509">
      <w:pPr>
        <w:numPr>
          <w:ilvl w:val="0"/>
          <w:numId w:val="53"/>
        </w:numPr>
        <w:rPr>
          <w:lang w:val="en-US"/>
        </w:rPr>
      </w:pPr>
      <w:proofErr w:type="spellStart"/>
      <w:r w:rsidRPr="00961509">
        <w:rPr>
          <w:lang w:val="en-US"/>
        </w:rPr>
        <w:t>Incurrir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en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infracciones</w:t>
      </w:r>
      <w:proofErr w:type="spellEnd"/>
      <w:r w:rsidRPr="00961509">
        <w:rPr>
          <w:lang w:val="en-US"/>
        </w:rPr>
        <w:t xml:space="preserve"> </w:t>
      </w:r>
      <w:proofErr w:type="spellStart"/>
      <w:r w:rsidRPr="00961509">
        <w:rPr>
          <w:lang w:val="en-US"/>
        </w:rPr>
        <w:t>fiscales</w:t>
      </w:r>
      <w:proofErr w:type="spellEnd"/>
      <w:r w:rsidRPr="00961509">
        <w:rPr>
          <w:lang w:val="en-US"/>
        </w:rPr>
        <w:t>.</w:t>
      </w:r>
    </w:p>
    <w:p w14:paraId="41CF4CCD" w14:textId="77777777" w:rsidR="00961509" w:rsidRPr="00961509" w:rsidRDefault="00961509" w:rsidP="00961509">
      <w:pPr>
        <w:numPr>
          <w:ilvl w:val="0"/>
          <w:numId w:val="53"/>
        </w:numPr>
      </w:pPr>
      <w:r w:rsidRPr="00961509">
        <w:t>Perder liquidez por errores internos o fraudes.</w:t>
      </w:r>
    </w:p>
    <w:p w14:paraId="48C23B93" w14:textId="77777777" w:rsidR="00961509" w:rsidRPr="00961509" w:rsidRDefault="00961509" w:rsidP="00961509">
      <w:pPr>
        <w:numPr>
          <w:ilvl w:val="0"/>
          <w:numId w:val="53"/>
        </w:numPr>
      </w:pPr>
      <w:r w:rsidRPr="00961509">
        <w:t>Sufrir crisis por auditorías sorpresivas o sanciones graves.</w:t>
      </w:r>
    </w:p>
    <w:p w14:paraId="5E744DD8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40ABD919">
          <v:rect id="_x0000_i1070" style="width:0;height:1.5pt" o:hralign="center" o:hrstd="t" o:hr="t" fillcolor="#a0a0a0" stroked="f"/>
        </w:pict>
      </w:r>
    </w:p>
    <w:p w14:paraId="2EDB3056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🧩</w:t>
      </w:r>
      <w:r w:rsidRPr="00961509">
        <w:rPr>
          <w:b/>
          <w:bCs/>
        </w:rPr>
        <w:t xml:space="preserve"> ¿Qué implica ser garante del cumplimiento financiero?</w:t>
      </w:r>
    </w:p>
    <w:p w14:paraId="29DA170E" w14:textId="77777777" w:rsidR="00961509" w:rsidRPr="00961509" w:rsidRDefault="00961509" w:rsidP="00961509">
      <w:r w:rsidRPr="00961509">
        <w:rPr>
          <w:rFonts w:ascii="Segoe UI Emoji" w:hAnsi="Segoe UI Emoji" w:cs="Segoe UI Emoji"/>
          <w:lang w:val="en-US"/>
        </w:rPr>
        <w:t>👉</w:t>
      </w:r>
      <w:r w:rsidRPr="00961509">
        <w:t xml:space="preserve"> </w:t>
      </w:r>
      <w:r w:rsidRPr="00961509">
        <w:rPr>
          <w:b/>
          <w:bCs/>
        </w:rPr>
        <w:t>1) Ser guía experto(a):</w:t>
      </w:r>
      <w:r w:rsidRPr="00961509">
        <w:br/>
        <w:t xml:space="preserve">Debes conocer a profundidad las leyes, normas contables y regulaciones aplicables para cada tipo de cliente. Esto te permite orientar a la empresa sobre </w:t>
      </w:r>
      <w:r w:rsidRPr="00961509">
        <w:rPr>
          <w:b/>
          <w:bCs/>
        </w:rPr>
        <w:t>qué debe hacer, cómo hacerlo y en qué momento hacerlo</w:t>
      </w:r>
      <w:r w:rsidRPr="00961509">
        <w:t>, sin improvisaciones.</w:t>
      </w:r>
    </w:p>
    <w:p w14:paraId="2EB33653" w14:textId="77777777" w:rsidR="00961509" w:rsidRPr="00961509" w:rsidRDefault="00961509" w:rsidP="00961509">
      <w:r w:rsidRPr="00961509">
        <w:rPr>
          <w:rFonts w:ascii="Segoe UI Emoji" w:hAnsi="Segoe UI Emoji" w:cs="Segoe UI Emoji"/>
          <w:lang w:val="en-US"/>
        </w:rPr>
        <w:t>👉</w:t>
      </w:r>
      <w:r w:rsidRPr="00961509">
        <w:t xml:space="preserve"> </w:t>
      </w:r>
      <w:r w:rsidRPr="00961509">
        <w:rPr>
          <w:b/>
          <w:bCs/>
        </w:rPr>
        <w:t>2) Diseñar y personalizar políticas:</w:t>
      </w:r>
      <w:r w:rsidRPr="00961509">
        <w:br/>
        <w:t>Eres quien transforma la teoría en acciones prácticas: manuales de procedimientos, políticas de control de pagos, protocolos de autorización, registros claros y auditorías internas. Todo adaptado al tamaño y actividad de cada negocio.</w:t>
      </w:r>
    </w:p>
    <w:p w14:paraId="2C37D782" w14:textId="77777777" w:rsidR="00961509" w:rsidRPr="00961509" w:rsidRDefault="00961509" w:rsidP="00961509">
      <w:r w:rsidRPr="00961509">
        <w:rPr>
          <w:rFonts w:ascii="Segoe UI Emoji" w:hAnsi="Segoe UI Emoji" w:cs="Segoe UI Emoji"/>
          <w:lang w:val="en-US"/>
        </w:rPr>
        <w:t>👉</w:t>
      </w:r>
      <w:r w:rsidRPr="00961509">
        <w:t xml:space="preserve"> </w:t>
      </w:r>
      <w:r w:rsidRPr="00961509">
        <w:rPr>
          <w:b/>
          <w:bCs/>
        </w:rPr>
        <w:t>3) Supervisar la correcta aplicación:</w:t>
      </w:r>
      <w:r w:rsidRPr="00961509">
        <w:br/>
        <w:t>No basta con entregar un manual: debes programar revisiones periódicas para verificar que las políticas se respeten, que el personal las comprenda y que se corrijan desviaciones oportunamente.</w:t>
      </w:r>
    </w:p>
    <w:p w14:paraId="75536965" w14:textId="77777777" w:rsidR="00961509" w:rsidRPr="00961509" w:rsidRDefault="00961509" w:rsidP="00961509">
      <w:r w:rsidRPr="00961509">
        <w:rPr>
          <w:rFonts w:ascii="Segoe UI Emoji" w:hAnsi="Segoe UI Emoji" w:cs="Segoe UI Emoji"/>
          <w:lang w:val="en-US"/>
        </w:rPr>
        <w:t>👉</w:t>
      </w:r>
      <w:r w:rsidRPr="00961509">
        <w:t xml:space="preserve"> </w:t>
      </w:r>
      <w:r w:rsidRPr="00961509">
        <w:rPr>
          <w:b/>
          <w:bCs/>
        </w:rPr>
        <w:t>4) Ser enlace con autoridades:</w:t>
      </w:r>
      <w:r w:rsidRPr="00961509">
        <w:br/>
        <w:t>Cuando surja una revisión fiscal, tú serás la persona que respalde a tu cliente con evidencias bien organizadas, justificando cada operación y demostrando la cultura de cumplimiento de la empresa.</w:t>
      </w:r>
    </w:p>
    <w:p w14:paraId="1BFF395C" w14:textId="77777777" w:rsidR="00961509" w:rsidRPr="00961509" w:rsidRDefault="00961509" w:rsidP="00961509">
      <w:r w:rsidRPr="00961509">
        <w:rPr>
          <w:rFonts w:ascii="Segoe UI Emoji" w:hAnsi="Segoe UI Emoji" w:cs="Segoe UI Emoji"/>
          <w:lang w:val="en-US"/>
        </w:rPr>
        <w:t>👉</w:t>
      </w:r>
      <w:r w:rsidRPr="00961509">
        <w:t xml:space="preserve"> </w:t>
      </w:r>
      <w:r w:rsidRPr="00961509">
        <w:rPr>
          <w:b/>
          <w:bCs/>
        </w:rPr>
        <w:t>5) Capacitar y sensibilizar:</w:t>
      </w:r>
      <w:r w:rsidRPr="00961509">
        <w:br/>
        <w:t xml:space="preserve">Debes involucrarte en educar a los colaboradores clave de la empresa: contadores internos, </w:t>
      </w:r>
      <w:r w:rsidRPr="00961509">
        <w:lastRenderedPageBreak/>
        <w:t>personal administrativo y directivos. Tu labor es que todos comprendan la importancia de seguir los lineamientos y sepan cómo aplicarlos en su día a día.</w:t>
      </w:r>
    </w:p>
    <w:p w14:paraId="29484707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1BB46EF9">
          <v:rect id="_x0000_i1071" style="width:0;height:1.5pt" o:hralign="center" o:hrstd="t" o:hr="t" fillcolor="#a0a0a0" stroked="f"/>
        </w:pict>
      </w:r>
    </w:p>
    <w:p w14:paraId="54D9B1C1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🗂️</w:t>
      </w:r>
      <w:r w:rsidRPr="00961509">
        <w:rPr>
          <w:b/>
          <w:bCs/>
        </w:rPr>
        <w:t xml:space="preserve"> Principales responsabilidades que asumes</w:t>
      </w:r>
    </w:p>
    <w:p w14:paraId="3E852DA1" w14:textId="77777777" w:rsidR="00961509" w:rsidRPr="00961509" w:rsidRDefault="00961509" w:rsidP="00961509">
      <w:r w:rsidRPr="00961509">
        <w:t xml:space="preserve">Como asesor(a) que provee </w:t>
      </w:r>
      <w:proofErr w:type="spellStart"/>
      <w:r w:rsidRPr="00961509">
        <w:t>compliance</w:t>
      </w:r>
      <w:proofErr w:type="spellEnd"/>
      <w:r w:rsidRPr="00961509">
        <w:t xml:space="preserve"> financiero, tu lista de responsabilidades prácticas incluye:</w:t>
      </w:r>
    </w:p>
    <w:p w14:paraId="16343E46" w14:textId="77777777" w:rsidR="00961509" w:rsidRPr="00961509" w:rsidRDefault="00961509" w:rsidP="00961509">
      <w:r w:rsidRPr="00961509">
        <w:rPr>
          <w:rFonts w:ascii="Segoe UI Emoji" w:hAnsi="Segoe UI Emoji" w:cs="Segoe UI Emoji"/>
        </w:rPr>
        <w:t>✅</w:t>
      </w:r>
      <w:r w:rsidRPr="00961509">
        <w:t xml:space="preserve"> Evaluar riesgos financieros y fiscales del cliente mediante diagnósticos regulares.</w:t>
      </w:r>
      <w:r w:rsidRPr="00961509">
        <w:br/>
      </w:r>
      <w:r w:rsidRPr="00961509">
        <w:rPr>
          <w:rFonts w:ascii="Segoe UI Emoji" w:hAnsi="Segoe UI Emoji" w:cs="Segoe UI Emoji"/>
        </w:rPr>
        <w:t>✅</w:t>
      </w:r>
      <w:r w:rsidRPr="00961509">
        <w:t xml:space="preserve"> Elaborar y actualizar políticas de control interno, revisándolas ante cambios en la ley.</w:t>
      </w:r>
      <w:r w:rsidRPr="00961509">
        <w:br/>
      </w:r>
      <w:r w:rsidRPr="00961509">
        <w:rPr>
          <w:rFonts w:ascii="Segoe UI Emoji" w:hAnsi="Segoe UI Emoji" w:cs="Segoe UI Emoji"/>
        </w:rPr>
        <w:t>✅</w:t>
      </w:r>
      <w:r w:rsidRPr="00961509">
        <w:t xml:space="preserve"> Supervisar el cumplimiento de obligaciones fiscales y la presentación correcta y oportuna de declaraciones.</w:t>
      </w:r>
      <w:r w:rsidRPr="00961509">
        <w:br/>
      </w:r>
      <w:r w:rsidRPr="00961509">
        <w:rPr>
          <w:rFonts w:ascii="Segoe UI Emoji" w:hAnsi="Segoe UI Emoji" w:cs="Segoe UI Emoji"/>
        </w:rPr>
        <w:t>✅</w:t>
      </w:r>
      <w:r w:rsidRPr="00961509">
        <w:t xml:space="preserve"> Monitorear transacciones relevantes, identificando operaciones atípicas o inconsistencias.</w:t>
      </w:r>
      <w:r w:rsidRPr="00961509">
        <w:br/>
      </w:r>
      <w:r w:rsidRPr="00961509">
        <w:rPr>
          <w:rFonts w:ascii="Segoe UI Emoji" w:hAnsi="Segoe UI Emoji" w:cs="Segoe UI Emoji"/>
        </w:rPr>
        <w:t>✅</w:t>
      </w:r>
      <w:r w:rsidRPr="00961509">
        <w:t xml:space="preserve"> Organizar archivos documentales y respaldos digitales de manera que resistan cualquier auditoría.</w:t>
      </w:r>
      <w:r w:rsidRPr="00961509">
        <w:br/>
      </w:r>
      <w:r w:rsidRPr="00961509">
        <w:rPr>
          <w:rFonts w:ascii="Segoe UI Emoji" w:hAnsi="Segoe UI Emoji" w:cs="Segoe UI Emoji"/>
        </w:rPr>
        <w:t>✅</w:t>
      </w:r>
      <w:r w:rsidRPr="00961509">
        <w:t xml:space="preserve"> Realizar auditorías internas o revisiones periódicas y entregar reportes de hallazgos y recomendaciones.</w:t>
      </w:r>
      <w:r w:rsidRPr="00961509">
        <w:br/>
      </w:r>
      <w:r w:rsidRPr="00961509">
        <w:rPr>
          <w:rFonts w:ascii="Segoe UI Emoji" w:hAnsi="Segoe UI Emoji" w:cs="Segoe UI Emoji"/>
        </w:rPr>
        <w:t>✅</w:t>
      </w:r>
      <w:r w:rsidRPr="00961509">
        <w:t xml:space="preserve"> Proponer medidas correctivas cuando detectes errores o incumplimientos, guiando a la empresa en su aplicación.</w:t>
      </w:r>
      <w:r w:rsidRPr="00961509">
        <w:br/>
      </w:r>
      <w:r w:rsidRPr="00961509">
        <w:rPr>
          <w:rFonts w:ascii="Segoe UI Emoji" w:hAnsi="Segoe UI Emoji" w:cs="Segoe UI Emoji"/>
        </w:rPr>
        <w:t>✅</w:t>
      </w:r>
      <w:r w:rsidRPr="00961509">
        <w:t xml:space="preserve"> Asegurar la capacitación continua del personal para mantener una cultura de responsabilidad y ética financiera.</w:t>
      </w:r>
    </w:p>
    <w:p w14:paraId="6D45D387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74120698">
          <v:rect id="_x0000_i1072" style="width:0;height:1.5pt" o:hralign="center" o:hrstd="t" o:hr="t" fillcolor="#a0a0a0" stroked="f"/>
        </w:pict>
      </w:r>
    </w:p>
    <w:p w14:paraId="2AD0C28D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📌</w:t>
      </w:r>
      <w:r w:rsidRPr="00961509">
        <w:rPr>
          <w:b/>
          <w:bCs/>
        </w:rPr>
        <w:t xml:space="preserve"> Cómo esto te posiciona como aliado estratégico</w:t>
      </w:r>
    </w:p>
    <w:p w14:paraId="25C47344" w14:textId="77777777" w:rsidR="00961509" w:rsidRPr="00961509" w:rsidRDefault="00961509" w:rsidP="00961509">
      <w:r w:rsidRPr="00961509">
        <w:t xml:space="preserve">Al asumir este rol de garante del </w:t>
      </w:r>
      <w:proofErr w:type="spellStart"/>
      <w:r w:rsidRPr="00961509">
        <w:t>compliance</w:t>
      </w:r>
      <w:proofErr w:type="spellEnd"/>
      <w:r w:rsidRPr="00961509">
        <w:t xml:space="preserve"> financiero, dejas de ser visto solo como un proveedor externo que “lleva la contabilidad” y te conviertes en </w:t>
      </w:r>
      <w:r w:rsidRPr="00961509">
        <w:rPr>
          <w:b/>
          <w:bCs/>
        </w:rPr>
        <w:t>un socio de confianza que protege la operación y la reputación de la empresa</w:t>
      </w:r>
      <w:r w:rsidRPr="00961509">
        <w:t>.</w:t>
      </w:r>
    </w:p>
    <w:p w14:paraId="7C86BB96" w14:textId="77777777" w:rsidR="00961509" w:rsidRPr="00961509" w:rsidRDefault="00961509" w:rsidP="00961509">
      <w:r w:rsidRPr="00961509">
        <w:t>Esto fortalece tu relación con el cliente, te permite justificar honorarios por servicio continuo y te abre la puerta para ofrecer asesorías complementarias: auditorías, planeación fiscal, diagnóstico de riesgos, consultoría para obtención de créditos, entre otros.</w:t>
      </w:r>
    </w:p>
    <w:p w14:paraId="57D7590F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7293E1A3">
          <v:rect id="_x0000_i1073" style="width:0;height:1.5pt" o:hralign="center" o:hrstd="t" o:hr="t" fillcolor="#a0a0a0" stroked="f"/>
        </w:pict>
      </w:r>
    </w:p>
    <w:p w14:paraId="7B80801E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t>🏅</w:t>
      </w:r>
      <w:r w:rsidRPr="00961509">
        <w:rPr>
          <w:b/>
          <w:bCs/>
        </w:rPr>
        <w:t xml:space="preserve"> Beneficio para ti como profesional</w:t>
      </w:r>
    </w:p>
    <w:p w14:paraId="0BBFFFC7" w14:textId="77777777" w:rsidR="00961509" w:rsidRPr="00961509" w:rsidRDefault="00961509" w:rsidP="00961509">
      <w:r w:rsidRPr="00961509">
        <w:t>Cumplir con este rol integral te da varias ventajas competitivas:</w:t>
      </w:r>
    </w:p>
    <w:p w14:paraId="5FC438F4" w14:textId="77777777" w:rsidR="00961509" w:rsidRPr="00961509" w:rsidRDefault="00961509" w:rsidP="00961509">
      <w:pPr>
        <w:numPr>
          <w:ilvl w:val="0"/>
          <w:numId w:val="54"/>
        </w:numPr>
      </w:pPr>
      <w:r w:rsidRPr="00961509">
        <w:t>Generas ingresos estables mediante esquemas de honorarios fijos por monitoreo mensual.</w:t>
      </w:r>
    </w:p>
    <w:p w14:paraId="05C9C34F" w14:textId="7702C686" w:rsidR="00961509" w:rsidRPr="00961509" w:rsidRDefault="00961509" w:rsidP="00961509">
      <w:pPr>
        <w:numPr>
          <w:ilvl w:val="0"/>
          <w:numId w:val="54"/>
        </w:numPr>
      </w:pPr>
      <w:r w:rsidRPr="00961509">
        <w:t>Di</w:t>
      </w:r>
      <w:r w:rsidR="00407C7D">
        <w:t>stingues a</w:t>
      </w:r>
      <w:r w:rsidRPr="00961509">
        <w:t xml:space="preserve"> tu despacho de competidores que sólo hacen registro contable básico.</w:t>
      </w:r>
    </w:p>
    <w:p w14:paraId="285658EF" w14:textId="77777777" w:rsidR="00961509" w:rsidRPr="00961509" w:rsidRDefault="00961509" w:rsidP="00961509">
      <w:pPr>
        <w:numPr>
          <w:ilvl w:val="0"/>
          <w:numId w:val="54"/>
        </w:numPr>
      </w:pPr>
      <w:r w:rsidRPr="00961509">
        <w:t>Construyes una reputación sólida como asesor(a) confiable y actualizado(a).</w:t>
      </w:r>
    </w:p>
    <w:p w14:paraId="139E9B40" w14:textId="77777777" w:rsidR="00961509" w:rsidRPr="00961509" w:rsidRDefault="00961509" w:rsidP="00961509">
      <w:pPr>
        <w:numPr>
          <w:ilvl w:val="0"/>
          <w:numId w:val="54"/>
        </w:numPr>
      </w:pPr>
      <w:r w:rsidRPr="00961509">
        <w:t>Incrementas la retención de clientes a largo plazo.</w:t>
      </w:r>
    </w:p>
    <w:p w14:paraId="46B6923C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2E442420">
          <v:rect id="_x0000_i1074" style="width:0;height:1.5pt" o:hralign="center" o:hrstd="t" o:hr="t" fillcolor="#a0a0a0" stroked="f"/>
        </w:pict>
      </w:r>
    </w:p>
    <w:p w14:paraId="6514D32C" w14:textId="77777777" w:rsidR="00961509" w:rsidRPr="00961509" w:rsidRDefault="00961509" w:rsidP="00961509">
      <w:pPr>
        <w:rPr>
          <w:b/>
          <w:bCs/>
        </w:rPr>
      </w:pPr>
      <w:r w:rsidRPr="00961509">
        <w:rPr>
          <w:rFonts w:ascii="Segoe UI Emoji" w:hAnsi="Segoe UI Emoji" w:cs="Segoe UI Emoji"/>
          <w:b/>
          <w:bCs/>
          <w:lang w:val="en-US"/>
        </w:rPr>
        <w:lastRenderedPageBreak/>
        <w:t>🔑</w:t>
      </w:r>
      <w:r w:rsidRPr="00961509">
        <w:rPr>
          <w:b/>
          <w:bCs/>
        </w:rPr>
        <w:t xml:space="preserve"> Conclusión práctica</w:t>
      </w:r>
    </w:p>
    <w:p w14:paraId="6AF634D8" w14:textId="77777777" w:rsidR="00961509" w:rsidRPr="00961509" w:rsidRDefault="00961509" w:rsidP="00961509">
      <w:r w:rsidRPr="00961509">
        <w:rPr>
          <w:b/>
          <w:bCs/>
        </w:rPr>
        <w:t>Tu papel es evolucionar de contador(a) operativo(a) a arquitecto(a) del orden financiero, supervisor(a) de cumplimiento y defensor(a) de la legalidad y la eficiencia de tu cliente.</w:t>
      </w:r>
    </w:p>
    <w:p w14:paraId="025637F6" w14:textId="77777777" w:rsidR="00961509" w:rsidRPr="00961509" w:rsidRDefault="00961509" w:rsidP="00961509">
      <w:r w:rsidRPr="00961509">
        <w:t>Esto no solo protege a la empresa, sino que potencia tu carrera como asesor(a) de alto nivel, consolidando tu despacho como un socio indispensable para la tranquilidad y el crecimiento de cualquier negocio.</w:t>
      </w:r>
    </w:p>
    <w:p w14:paraId="40AD84A6" w14:textId="77777777" w:rsidR="00961509" w:rsidRPr="00961509" w:rsidRDefault="00000000" w:rsidP="00961509">
      <w:pPr>
        <w:rPr>
          <w:lang w:val="en-US"/>
        </w:rPr>
      </w:pPr>
      <w:r>
        <w:rPr>
          <w:lang w:val="en-US"/>
        </w:rPr>
        <w:pict w14:anchorId="072AA77C">
          <v:rect id="_x0000_i1075" style="width:0;height:1.5pt" o:hralign="center" o:hrstd="t" o:hr="t" fillcolor="#a0a0a0" stroked="f"/>
        </w:pict>
      </w:r>
    </w:p>
    <w:p w14:paraId="7EFDD1AE" w14:textId="4086F9BE" w:rsidR="00961509" w:rsidRDefault="00961509" w:rsidP="00961509">
      <w:pPr>
        <w:rPr>
          <w:lang w:val="en-US"/>
        </w:rPr>
      </w:pPr>
    </w:p>
    <w:p w14:paraId="30091388" w14:textId="77777777" w:rsidR="00407C7D" w:rsidRDefault="00407C7D" w:rsidP="00961509">
      <w:pPr>
        <w:rPr>
          <w:lang w:val="en-US"/>
        </w:rPr>
      </w:pPr>
    </w:p>
    <w:p w14:paraId="789C4463" w14:textId="77777777" w:rsidR="00407C7D" w:rsidRDefault="00407C7D" w:rsidP="00961509">
      <w:pPr>
        <w:rPr>
          <w:lang w:val="en-US"/>
        </w:rPr>
      </w:pPr>
    </w:p>
    <w:p w14:paraId="6346A074" w14:textId="77777777" w:rsidR="00407C7D" w:rsidRDefault="00407C7D" w:rsidP="00961509">
      <w:pPr>
        <w:rPr>
          <w:lang w:val="en-US"/>
        </w:rPr>
      </w:pPr>
    </w:p>
    <w:p w14:paraId="6904D809" w14:textId="77777777" w:rsidR="00407C7D" w:rsidRDefault="00407C7D" w:rsidP="00961509">
      <w:pPr>
        <w:rPr>
          <w:lang w:val="en-US"/>
        </w:rPr>
      </w:pPr>
    </w:p>
    <w:p w14:paraId="3BF438A1" w14:textId="77777777" w:rsidR="00407C7D" w:rsidRDefault="00407C7D" w:rsidP="00961509">
      <w:pPr>
        <w:rPr>
          <w:lang w:val="en-US"/>
        </w:rPr>
      </w:pPr>
    </w:p>
    <w:p w14:paraId="19E2130A" w14:textId="77777777" w:rsidR="00407C7D" w:rsidRDefault="00407C7D" w:rsidP="00961509">
      <w:pPr>
        <w:rPr>
          <w:lang w:val="en-US"/>
        </w:rPr>
      </w:pPr>
    </w:p>
    <w:p w14:paraId="73E5E3BC" w14:textId="77777777" w:rsidR="00407C7D" w:rsidRDefault="00407C7D" w:rsidP="00961509">
      <w:pPr>
        <w:rPr>
          <w:lang w:val="en-US"/>
        </w:rPr>
      </w:pPr>
    </w:p>
    <w:p w14:paraId="2A687A9C" w14:textId="77777777" w:rsidR="00407C7D" w:rsidRDefault="00407C7D" w:rsidP="00961509">
      <w:pPr>
        <w:rPr>
          <w:lang w:val="en-US"/>
        </w:rPr>
      </w:pPr>
    </w:p>
    <w:p w14:paraId="4BC8B1B8" w14:textId="77777777" w:rsidR="00407C7D" w:rsidRDefault="00407C7D" w:rsidP="00961509">
      <w:pPr>
        <w:rPr>
          <w:lang w:val="en-US"/>
        </w:rPr>
      </w:pPr>
    </w:p>
    <w:p w14:paraId="33495E4F" w14:textId="77777777" w:rsidR="00407C7D" w:rsidRDefault="00407C7D" w:rsidP="00961509">
      <w:pPr>
        <w:rPr>
          <w:lang w:val="en-US"/>
        </w:rPr>
      </w:pPr>
    </w:p>
    <w:p w14:paraId="2AA826EF" w14:textId="77777777" w:rsidR="00407C7D" w:rsidRDefault="00407C7D" w:rsidP="00961509">
      <w:pPr>
        <w:rPr>
          <w:lang w:val="en-US"/>
        </w:rPr>
      </w:pPr>
    </w:p>
    <w:p w14:paraId="2C3E9BD1" w14:textId="77777777" w:rsidR="00407C7D" w:rsidRDefault="00407C7D" w:rsidP="00961509">
      <w:pPr>
        <w:rPr>
          <w:lang w:val="en-US"/>
        </w:rPr>
      </w:pPr>
    </w:p>
    <w:p w14:paraId="222BCE84" w14:textId="77777777" w:rsidR="00407C7D" w:rsidRDefault="00407C7D" w:rsidP="00961509">
      <w:pPr>
        <w:rPr>
          <w:lang w:val="en-US"/>
        </w:rPr>
      </w:pPr>
    </w:p>
    <w:p w14:paraId="296C8F2E" w14:textId="77777777" w:rsidR="00407C7D" w:rsidRDefault="00407C7D" w:rsidP="00961509">
      <w:pPr>
        <w:rPr>
          <w:lang w:val="en-US"/>
        </w:rPr>
      </w:pPr>
    </w:p>
    <w:p w14:paraId="3BB606E1" w14:textId="77777777" w:rsidR="00407C7D" w:rsidRDefault="00407C7D" w:rsidP="00961509">
      <w:pPr>
        <w:rPr>
          <w:lang w:val="en-US"/>
        </w:rPr>
      </w:pPr>
    </w:p>
    <w:p w14:paraId="21B5F068" w14:textId="77777777" w:rsidR="00407C7D" w:rsidRDefault="00407C7D" w:rsidP="00961509">
      <w:pPr>
        <w:rPr>
          <w:lang w:val="en-US"/>
        </w:rPr>
      </w:pPr>
    </w:p>
    <w:p w14:paraId="04A0C399" w14:textId="77777777" w:rsidR="00407C7D" w:rsidRDefault="00407C7D" w:rsidP="00961509">
      <w:pPr>
        <w:rPr>
          <w:lang w:val="en-US"/>
        </w:rPr>
      </w:pPr>
    </w:p>
    <w:p w14:paraId="0D7BC721" w14:textId="77777777" w:rsidR="00407C7D" w:rsidRDefault="00407C7D" w:rsidP="00961509">
      <w:pPr>
        <w:rPr>
          <w:lang w:val="en-US"/>
        </w:rPr>
      </w:pPr>
    </w:p>
    <w:p w14:paraId="7F9B9CD9" w14:textId="77777777" w:rsidR="00407C7D" w:rsidRDefault="00407C7D" w:rsidP="00961509">
      <w:pPr>
        <w:rPr>
          <w:lang w:val="en-US"/>
        </w:rPr>
      </w:pPr>
    </w:p>
    <w:p w14:paraId="33477CAC" w14:textId="77777777" w:rsidR="00407C7D" w:rsidRDefault="00407C7D" w:rsidP="00961509">
      <w:pPr>
        <w:rPr>
          <w:lang w:val="en-US"/>
        </w:rPr>
      </w:pPr>
    </w:p>
    <w:p w14:paraId="41C45B5E" w14:textId="77777777" w:rsidR="00407C7D" w:rsidRDefault="00407C7D" w:rsidP="00961509">
      <w:pPr>
        <w:rPr>
          <w:lang w:val="en-US"/>
        </w:rPr>
      </w:pPr>
    </w:p>
    <w:p w14:paraId="72826512" w14:textId="77777777" w:rsidR="00407C7D" w:rsidRPr="00961509" w:rsidRDefault="00407C7D" w:rsidP="00961509">
      <w:pPr>
        <w:rPr>
          <w:lang w:val="en-US"/>
        </w:rPr>
      </w:pPr>
    </w:p>
    <w:sectPr w:rsidR="00407C7D" w:rsidRPr="00961509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13B4"/>
    <w:multiLevelType w:val="multilevel"/>
    <w:tmpl w:val="1452F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887F82"/>
    <w:multiLevelType w:val="multilevel"/>
    <w:tmpl w:val="E5A6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285D25"/>
    <w:multiLevelType w:val="multilevel"/>
    <w:tmpl w:val="220A2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2744109"/>
    <w:multiLevelType w:val="multilevel"/>
    <w:tmpl w:val="4A32F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2C57DC9"/>
    <w:multiLevelType w:val="multilevel"/>
    <w:tmpl w:val="AE3C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3110AE"/>
    <w:multiLevelType w:val="multilevel"/>
    <w:tmpl w:val="38489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DB051A"/>
    <w:multiLevelType w:val="multilevel"/>
    <w:tmpl w:val="C0065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3F87CE7"/>
    <w:multiLevelType w:val="multilevel"/>
    <w:tmpl w:val="F502D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D21650"/>
    <w:multiLevelType w:val="multilevel"/>
    <w:tmpl w:val="41081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4ED1B91"/>
    <w:multiLevelType w:val="multilevel"/>
    <w:tmpl w:val="650C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5C86A61"/>
    <w:multiLevelType w:val="multilevel"/>
    <w:tmpl w:val="B6404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284AF2"/>
    <w:multiLevelType w:val="multilevel"/>
    <w:tmpl w:val="E1784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494EC8"/>
    <w:multiLevelType w:val="multilevel"/>
    <w:tmpl w:val="3B56A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D83C6B"/>
    <w:multiLevelType w:val="multilevel"/>
    <w:tmpl w:val="40B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6DC676A"/>
    <w:multiLevelType w:val="multilevel"/>
    <w:tmpl w:val="1E6C8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7004E49"/>
    <w:multiLevelType w:val="multilevel"/>
    <w:tmpl w:val="31EA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7766284"/>
    <w:multiLevelType w:val="multilevel"/>
    <w:tmpl w:val="393C3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77E2A2D"/>
    <w:multiLevelType w:val="multilevel"/>
    <w:tmpl w:val="9AC03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89D1C40"/>
    <w:multiLevelType w:val="multilevel"/>
    <w:tmpl w:val="0916F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9D7331"/>
    <w:multiLevelType w:val="multilevel"/>
    <w:tmpl w:val="F102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9A22E06"/>
    <w:multiLevelType w:val="multilevel"/>
    <w:tmpl w:val="A4BC5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9A3766D"/>
    <w:multiLevelType w:val="multilevel"/>
    <w:tmpl w:val="0080A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9B35C3C"/>
    <w:multiLevelType w:val="multilevel"/>
    <w:tmpl w:val="591CD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9E83D23"/>
    <w:multiLevelType w:val="multilevel"/>
    <w:tmpl w:val="3F90F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317971"/>
    <w:multiLevelType w:val="multilevel"/>
    <w:tmpl w:val="47864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B393600"/>
    <w:multiLevelType w:val="multilevel"/>
    <w:tmpl w:val="D9EEF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B3F0FBB"/>
    <w:multiLevelType w:val="multilevel"/>
    <w:tmpl w:val="3DEE2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BCD575C"/>
    <w:multiLevelType w:val="multilevel"/>
    <w:tmpl w:val="59ACA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BDE01F6"/>
    <w:multiLevelType w:val="multilevel"/>
    <w:tmpl w:val="B6381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8F742D"/>
    <w:multiLevelType w:val="multilevel"/>
    <w:tmpl w:val="704A5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C942CBD"/>
    <w:multiLevelType w:val="multilevel"/>
    <w:tmpl w:val="F8AC7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CAB3DE7"/>
    <w:multiLevelType w:val="multilevel"/>
    <w:tmpl w:val="2510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E9A565D"/>
    <w:multiLevelType w:val="multilevel"/>
    <w:tmpl w:val="CD582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D22DFA"/>
    <w:multiLevelType w:val="multilevel"/>
    <w:tmpl w:val="1876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F183EA4"/>
    <w:multiLevelType w:val="multilevel"/>
    <w:tmpl w:val="B8901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F196502"/>
    <w:multiLevelType w:val="multilevel"/>
    <w:tmpl w:val="8D3A5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F5D155E"/>
    <w:multiLevelType w:val="multilevel"/>
    <w:tmpl w:val="EAF41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FA25A97"/>
    <w:multiLevelType w:val="multilevel"/>
    <w:tmpl w:val="3B046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FE3198F"/>
    <w:multiLevelType w:val="multilevel"/>
    <w:tmpl w:val="4E0ED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08B5493"/>
    <w:multiLevelType w:val="multilevel"/>
    <w:tmpl w:val="9A2C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0BA692B"/>
    <w:multiLevelType w:val="multilevel"/>
    <w:tmpl w:val="D05C0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0E141C8"/>
    <w:multiLevelType w:val="multilevel"/>
    <w:tmpl w:val="C0807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1286760"/>
    <w:multiLevelType w:val="multilevel"/>
    <w:tmpl w:val="28861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1326B93"/>
    <w:multiLevelType w:val="multilevel"/>
    <w:tmpl w:val="68B2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1C90774"/>
    <w:multiLevelType w:val="multilevel"/>
    <w:tmpl w:val="2CD41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20C19AB"/>
    <w:multiLevelType w:val="multilevel"/>
    <w:tmpl w:val="B740B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25C0293"/>
    <w:multiLevelType w:val="multilevel"/>
    <w:tmpl w:val="FFE45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2D70084"/>
    <w:multiLevelType w:val="multilevel"/>
    <w:tmpl w:val="0A92F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3820D6E"/>
    <w:multiLevelType w:val="multilevel"/>
    <w:tmpl w:val="A9B89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3DE727B"/>
    <w:multiLevelType w:val="multilevel"/>
    <w:tmpl w:val="66C03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40B2A70"/>
    <w:multiLevelType w:val="multilevel"/>
    <w:tmpl w:val="AE9E7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4122064"/>
    <w:multiLevelType w:val="multilevel"/>
    <w:tmpl w:val="CBA07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4180B44"/>
    <w:multiLevelType w:val="multilevel"/>
    <w:tmpl w:val="DF3C7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45370C8"/>
    <w:multiLevelType w:val="multilevel"/>
    <w:tmpl w:val="F110A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4EF4308"/>
    <w:multiLevelType w:val="multilevel"/>
    <w:tmpl w:val="B8566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58B33E1"/>
    <w:multiLevelType w:val="multilevel"/>
    <w:tmpl w:val="FD428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7CE76DA"/>
    <w:multiLevelType w:val="multilevel"/>
    <w:tmpl w:val="91422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80C413F"/>
    <w:multiLevelType w:val="multilevel"/>
    <w:tmpl w:val="94201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8634BD3"/>
    <w:multiLevelType w:val="multilevel"/>
    <w:tmpl w:val="2AF66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8C60DE1"/>
    <w:multiLevelType w:val="multilevel"/>
    <w:tmpl w:val="2648F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9395F32"/>
    <w:multiLevelType w:val="multilevel"/>
    <w:tmpl w:val="916E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9A1690E"/>
    <w:multiLevelType w:val="multilevel"/>
    <w:tmpl w:val="047C4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19B03B4D"/>
    <w:multiLevelType w:val="multilevel"/>
    <w:tmpl w:val="91F2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1B09650C"/>
    <w:multiLevelType w:val="multilevel"/>
    <w:tmpl w:val="84287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1B263908"/>
    <w:multiLevelType w:val="multilevel"/>
    <w:tmpl w:val="55A0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1B303348"/>
    <w:multiLevelType w:val="multilevel"/>
    <w:tmpl w:val="1B04C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1B4731CC"/>
    <w:multiLevelType w:val="multilevel"/>
    <w:tmpl w:val="4BCEB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1B4B3AE6"/>
    <w:multiLevelType w:val="multilevel"/>
    <w:tmpl w:val="7E620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1C9F42E7"/>
    <w:multiLevelType w:val="multilevel"/>
    <w:tmpl w:val="C1623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1CDF579A"/>
    <w:multiLevelType w:val="multilevel"/>
    <w:tmpl w:val="FFDAD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1CE66271"/>
    <w:multiLevelType w:val="multilevel"/>
    <w:tmpl w:val="AA6C8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1D0D3AE4"/>
    <w:multiLevelType w:val="multilevel"/>
    <w:tmpl w:val="08807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D0E627D"/>
    <w:multiLevelType w:val="multilevel"/>
    <w:tmpl w:val="33B2A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1D52005C"/>
    <w:multiLevelType w:val="multilevel"/>
    <w:tmpl w:val="C9E4A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1DDC3DC8"/>
    <w:multiLevelType w:val="multilevel"/>
    <w:tmpl w:val="CE705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1EA73144"/>
    <w:multiLevelType w:val="multilevel"/>
    <w:tmpl w:val="5E2E6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1EBD77A3"/>
    <w:multiLevelType w:val="multilevel"/>
    <w:tmpl w:val="F9B6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1EE32487"/>
    <w:multiLevelType w:val="multilevel"/>
    <w:tmpl w:val="36442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1F842FD3"/>
    <w:multiLevelType w:val="multilevel"/>
    <w:tmpl w:val="B888C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20A33E26"/>
    <w:multiLevelType w:val="multilevel"/>
    <w:tmpl w:val="ECE0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10A28F2"/>
    <w:multiLevelType w:val="multilevel"/>
    <w:tmpl w:val="0E82D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1974962"/>
    <w:multiLevelType w:val="multilevel"/>
    <w:tmpl w:val="EB68B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21A00CB"/>
    <w:multiLevelType w:val="multilevel"/>
    <w:tmpl w:val="463E3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22ED05AA"/>
    <w:multiLevelType w:val="multilevel"/>
    <w:tmpl w:val="EFF2B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3040100"/>
    <w:multiLevelType w:val="multilevel"/>
    <w:tmpl w:val="23E2E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3DE46B6"/>
    <w:multiLevelType w:val="multilevel"/>
    <w:tmpl w:val="0CD00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3F51B91"/>
    <w:multiLevelType w:val="multilevel"/>
    <w:tmpl w:val="8C8A0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24882F4A"/>
    <w:multiLevelType w:val="multilevel"/>
    <w:tmpl w:val="BBD4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253473FA"/>
    <w:multiLevelType w:val="multilevel"/>
    <w:tmpl w:val="0AD4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53D59F8"/>
    <w:multiLevelType w:val="multilevel"/>
    <w:tmpl w:val="6D70B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5BF5209"/>
    <w:multiLevelType w:val="multilevel"/>
    <w:tmpl w:val="EEDC1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6676D28"/>
    <w:multiLevelType w:val="multilevel"/>
    <w:tmpl w:val="DD083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68A324B"/>
    <w:multiLevelType w:val="multilevel"/>
    <w:tmpl w:val="5DA8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78C4CCB"/>
    <w:multiLevelType w:val="multilevel"/>
    <w:tmpl w:val="7A92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7F87E8C"/>
    <w:multiLevelType w:val="multilevel"/>
    <w:tmpl w:val="0A5A6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9444C0A"/>
    <w:multiLevelType w:val="multilevel"/>
    <w:tmpl w:val="A35A3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9C23F5C"/>
    <w:multiLevelType w:val="multilevel"/>
    <w:tmpl w:val="E174B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2A0539A3"/>
    <w:multiLevelType w:val="multilevel"/>
    <w:tmpl w:val="9E2A3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2A4D0618"/>
    <w:multiLevelType w:val="multilevel"/>
    <w:tmpl w:val="069AA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AB05578"/>
    <w:multiLevelType w:val="multilevel"/>
    <w:tmpl w:val="5FB04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C283850"/>
    <w:multiLevelType w:val="multilevel"/>
    <w:tmpl w:val="0F50D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2C52752E"/>
    <w:multiLevelType w:val="multilevel"/>
    <w:tmpl w:val="88AED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D09610D"/>
    <w:multiLevelType w:val="multilevel"/>
    <w:tmpl w:val="FE92E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2D926B52"/>
    <w:multiLevelType w:val="multilevel"/>
    <w:tmpl w:val="0BEEE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2DA312A6"/>
    <w:multiLevelType w:val="multilevel"/>
    <w:tmpl w:val="4F9A5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2E901420"/>
    <w:multiLevelType w:val="multilevel"/>
    <w:tmpl w:val="74566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2EB3329C"/>
    <w:multiLevelType w:val="multilevel"/>
    <w:tmpl w:val="A3629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2EC32819"/>
    <w:multiLevelType w:val="multilevel"/>
    <w:tmpl w:val="E8C69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2EDD007D"/>
    <w:multiLevelType w:val="multilevel"/>
    <w:tmpl w:val="B73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2F0B77F5"/>
    <w:multiLevelType w:val="multilevel"/>
    <w:tmpl w:val="8CA05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2F44724E"/>
    <w:multiLevelType w:val="multilevel"/>
    <w:tmpl w:val="F7D08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2F725A49"/>
    <w:multiLevelType w:val="multilevel"/>
    <w:tmpl w:val="FC6C7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07F2522"/>
    <w:multiLevelType w:val="multilevel"/>
    <w:tmpl w:val="91E81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308E64C9"/>
    <w:multiLevelType w:val="multilevel"/>
    <w:tmpl w:val="62E8D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0B97330"/>
    <w:multiLevelType w:val="multilevel"/>
    <w:tmpl w:val="70C4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31D03D75"/>
    <w:multiLevelType w:val="multilevel"/>
    <w:tmpl w:val="D200D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2797B40"/>
    <w:multiLevelType w:val="multilevel"/>
    <w:tmpl w:val="38F68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29F398F"/>
    <w:multiLevelType w:val="multilevel"/>
    <w:tmpl w:val="E8A24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37B42BE"/>
    <w:multiLevelType w:val="multilevel"/>
    <w:tmpl w:val="6406D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33864A63"/>
    <w:multiLevelType w:val="multilevel"/>
    <w:tmpl w:val="FD5E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339E62C3"/>
    <w:multiLevelType w:val="multilevel"/>
    <w:tmpl w:val="3154B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33AF0A00"/>
    <w:multiLevelType w:val="multilevel"/>
    <w:tmpl w:val="B73A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4457DDA"/>
    <w:multiLevelType w:val="multilevel"/>
    <w:tmpl w:val="C766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56932A3"/>
    <w:multiLevelType w:val="multilevel"/>
    <w:tmpl w:val="971ED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57B605F"/>
    <w:multiLevelType w:val="multilevel"/>
    <w:tmpl w:val="AED0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35EB3F64"/>
    <w:multiLevelType w:val="multilevel"/>
    <w:tmpl w:val="30F0F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5EF604D"/>
    <w:multiLevelType w:val="multilevel"/>
    <w:tmpl w:val="9050C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6800620"/>
    <w:multiLevelType w:val="multilevel"/>
    <w:tmpl w:val="71622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6A349A2"/>
    <w:multiLevelType w:val="multilevel"/>
    <w:tmpl w:val="1E1C7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36A809D4"/>
    <w:multiLevelType w:val="multilevel"/>
    <w:tmpl w:val="82289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6AC28E1"/>
    <w:multiLevelType w:val="multilevel"/>
    <w:tmpl w:val="F9945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6D83AA0"/>
    <w:multiLevelType w:val="multilevel"/>
    <w:tmpl w:val="88B86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37805729"/>
    <w:multiLevelType w:val="multilevel"/>
    <w:tmpl w:val="2B0E3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38961D79"/>
    <w:multiLevelType w:val="multilevel"/>
    <w:tmpl w:val="B71C4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8E13FDD"/>
    <w:multiLevelType w:val="multilevel"/>
    <w:tmpl w:val="92C29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38F72954"/>
    <w:multiLevelType w:val="multilevel"/>
    <w:tmpl w:val="73C24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98017DF"/>
    <w:multiLevelType w:val="multilevel"/>
    <w:tmpl w:val="E52C7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3A2B435F"/>
    <w:multiLevelType w:val="multilevel"/>
    <w:tmpl w:val="D0C2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3A4B0EE8"/>
    <w:multiLevelType w:val="multilevel"/>
    <w:tmpl w:val="36C69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A9A5EA6"/>
    <w:multiLevelType w:val="multilevel"/>
    <w:tmpl w:val="95100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3AE6559C"/>
    <w:multiLevelType w:val="multilevel"/>
    <w:tmpl w:val="FDB0E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3AF92FAF"/>
    <w:multiLevelType w:val="multilevel"/>
    <w:tmpl w:val="FF9EE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3B027789"/>
    <w:multiLevelType w:val="multilevel"/>
    <w:tmpl w:val="25988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3BBF43B1"/>
    <w:multiLevelType w:val="multilevel"/>
    <w:tmpl w:val="2A7AD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3D55160C"/>
    <w:multiLevelType w:val="multilevel"/>
    <w:tmpl w:val="EDDE0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3D6B7293"/>
    <w:multiLevelType w:val="multilevel"/>
    <w:tmpl w:val="7ADA9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3E0F1182"/>
    <w:multiLevelType w:val="multilevel"/>
    <w:tmpl w:val="BBF09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3E3836FB"/>
    <w:multiLevelType w:val="multilevel"/>
    <w:tmpl w:val="D822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3F056BEF"/>
    <w:multiLevelType w:val="multilevel"/>
    <w:tmpl w:val="03F06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3F2702CD"/>
    <w:multiLevelType w:val="multilevel"/>
    <w:tmpl w:val="3F76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3F6D7A04"/>
    <w:multiLevelType w:val="multilevel"/>
    <w:tmpl w:val="5F26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3F887835"/>
    <w:multiLevelType w:val="multilevel"/>
    <w:tmpl w:val="B394E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3FAD1C4D"/>
    <w:multiLevelType w:val="multilevel"/>
    <w:tmpl w:val="B382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3FF01ACF"/>
    <w:multiLevelType w:val="multilevel"/>
    <w:tmpl w:val="768A1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0195397"/>
    <w:multiLevelType w:val="multilevel"/>
    <w:tmpl w:val="36D04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040077E"/>
    <w:multiLevelType w:val="multilevel"/>
    <w:tmpl w:val="3BACC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0647BBE"/>
    <w:multiLevelType w:val="multilevel"/>
    <w:tmpl w:val="EB828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0C33E82"/>
    <w:multiLevelType w:val="multilevel"/>
    <w:tmpl w:val="A76A1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0D730E9"/>
    <w:multiLevelType w:val="multilevel"/>
    <w:tmpl w:val="379A6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100558D"/>
    <w:multiLevelType w:val="multilevel"/>
    <w:tmpl w:val="9D648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1244A19"/>
    <w:multiLevelType w:val="multilevel"/>
    <w:tmpl w:val="E18C3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1896F85"/>
    <w:multiLevelType w:val="multilevel"/>
    <w:tmpl w:val="2EDAB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419A0118"/>
    <w:multiLevelType w:val="multilevel"/>
    <w:tmpl w:val="55C00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1A936D8"/>
    <w:multiLevelType w:val="multilevel"/>
    <w:tmpl w:val="8EF60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1C571C2"/>
    <w:multiLevelType w:val="multilevel"/>
    <w:tmpl w:val="BD9C9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42050D93"/>
    <w:multiLevelType w:val="multilevel"/>
    <w:tmpl w:val="ECEA6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43165460"/>
    <w:multiLevelType w:val="multilevel"/>
    <w:tmpl w:val="67A21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43375C79"/>
    <w:multiLevelType w:val="multilevel"/>
    <w:tmpl w:val="B4EC3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43D032E6"/>
    <w:multiLevelType w:val="multilevel"/>
    <w:tmpl w:val="CD165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44C4440C"/>
    <w:multiLevelType w:val="multilevel"/>
    <w:tmpl w:val="841EE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450A4DF0"/>
    <w:multiLevelType w:val="multilevel"/>
    <w:tmpl w:val="89F87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456E516B"/>
    <w:multiLevelType w:val="multilevel"/>
    <w:tmpl w:val="7754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472177B6"/>
    <w:multiLevelType w:val="multilevel"/>
    <w:tmpl w:val="C680C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47B1183E"/>
    <w:multiLevelType w:val="multilevel"/>
    <w:tmpl w:val="80C23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47E55049"/>
    <w:multiLevelType w:val="multilevel"/>
    <w:tmpl w:val="931C3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47E563DE"/>
    <w:multiLevelType w:val="multilevel"/>
    <w:tmpl w:val="2A2C3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482747A8"/>
    <w:multiLevelType w:val="multilevel"/>
    <w:tmpl w:val="67CE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48285BC8"/>
    <w:multiLevelType w:val="multilevel"/>
    <w:tmpl w:val="9CFE3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48AD478B"/>
    <w:multiLevelType w:val="multilevel"/>
    <w:tmpl w:val="B376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491159A7"/>
    <w:multiLevelType w:val="multilevel"/>
    <w:tmpl w:val="520CE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493529BD"/>
    <w:multiLevelType w:val="multilevel"/>
    <w:tmpl w:val="D898B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49B27CFC"/>
    <w:multiLevelType w:val="multilevel"/>
    <w:tmpl w:val="54B4F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49C6751D"/>
    <w:multiLevelType w:val="multilevel"/>
    <w:tmpl w:val="3B56C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4A817EBD"/>
    <w:multiLevelType w:val="multilevel"/>
    <w:tmpl w:val="E9E6D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4AA556FB"/>
    <w:multiLevelType w:val="multilevel"/>
    <w:tmpl w:val="57025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4AE034EE"/>
    <w:multiLevelType w:val="multilevel"/>
    <w:tmpl w:val="7BDE6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4AFE24E1"/>
    <w:multiLevelType w:val="multilevel"/>
    <w:tmpl w:val="2D520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4B140FC5"/>
    <w:multiLevelType w:val="multilevel"/>
    <w:tmpl w:val="337C9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4B402A25"/>
    <w:multiLevelType w:val="multilevel"/>
    <w:tmpl w:val="EB14F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4B4426E2"/>
    <w:multiLevelType w:val="multilevel"/>
    <w:tmpl w:val="C67E7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4B7052B2"/>
    <w:multiLevelType w:val="multilevel"/>
    <w:tmpl w:val="9F9CC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4B7C1124"/>
    <w:multiLevelType w:val="multilevel"/>
    <w:tmpl w:val="A2E48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4BBC3A51"/>
    <w:multiLevelType w:val="multilevel"/>
    <w:tmpl w:val="01265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4BDA270F"/>
    <w:multiLevelType w:val="multilevel"/>
    <w:tmpl w:val="3A5C3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4BE26FFA"/>
    <w:multiLevelType w:val="multilevel"/>
    <w:tmpl w:val="41E2F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4BEB4857"/>
    <w:multiLevelType w:val="multilevel"/>
    <w:tmpl w:val="C9CC2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4C0B05BF"/>
    <w:multiLevelType w:val="multilevel"/>
    <w:tmpl w:val="3BEAF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4C40761E"/>
    <w:multiLevelType w:val="multilevel"/>
    <w:tmpl w:val="441E7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4C6A4CF2"/>
    <w:multiLevelType w:val="multilevel"/>
    <w:tmpl w:val="27380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4C8F3E85"/>
    <w:multiLevelType w:val="multilevel"/>
    <w:tmpl w:val="7310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4CC616B2"/>
    <w:multiLevelType w:val="multilevel"/>
    <w:tmpl w:val="ADA8B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4DBF60F4"/>
    <w:multiLevelType w:val="multilevel"/>
    <w:tmpl w:val="6D6A1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4E2241DA"/>
    <w:multiLevelType w:val="multilevel"/>
    <w:tmpl w:val="2752F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4E2E042B"/>
    <w:multiLevelType w:val="multilevel"/>
    <w:tmpl w:val="2CB2F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4F67641F"/>
    <w:multiLevelType w:val="multilevel"/>
    <w:tmpl w:val="6BC00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4F7213E9"/>
    <w:multiLevelType w:val="multilevel"/>
    <w:tmpl w:val="E696B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4FDD2539"/>
    <w:multiLevelType w:val="multilevel"/>
    <w:tmpl w:val="53C05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508E26CB"/>
    <w:multiLevelType w:val="multilevel"/>
    <w:tmpl w:val="CDC80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51463F7F"/>
    <w:multiLevelType w:val="multilevel"/>
    <w:tmpl w:val="57689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531C22DA"/>
    <w:multiLevelType w:val="multilevel"/>
    <w:tmpl w:val="6F349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53536F85"/>
    <w:multiLevelType w:val="multilevel"/>
    <w:tmpl w:val="3BF21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545932E6"/>
    <w:multiLevelType w:val="multilevel"/>
    <w:tmpl w:val="CABAE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546F727B"/>
    <w:multiLevelType w:val="multilevel"/>
    <w:tmpl w:val="3B28B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54742242"/>
    <w:multiLevelType w:val="multilevel"/>
    <w:tmpl w:val="E40C5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547A0DE5"/>
    <w:multiLevelType w:val="multilevel"/>
    <w:tmpl w:val="88D82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54C85618"/>
    <w:multiLevelType w:val="multilevel"/>
    <w:tmpl w:val="45CCF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54D072DC"/>
    <w:multiLevelType w:val="multilevel"/>
    <w:tmpl w:val="83B2C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54E47461"/>
    <w:multiLevelType w:val="multilevel"/>
    <w:tmpl w:val="ECE82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55294CD7"/>
    <w:multiLevelType w:val="multilevel"/>
    <w:tmpl w:val="46DCB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56570797"/>
    <w:multiLevelType w:val="multilevel"/>
    <w:tmpl w:val="9DC29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57133B79"/>
    <w:multiLevelType w:val="multilevel"/>
    <w:tmpl w:val="B7641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57436EB7"/>
    <w:multiLevelType w:val="multilevel"/>
    <w:tmpl w:val="8924C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574F39DE"/>
    <w:multiLevelType w:val="multilevel"/>
    <w:tmpl w:val="5A6EA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57D555A8"/>
    <w:multiLevelType w:val="multilevel"/>
    <w:tmpl w:val="BB98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57FF1481"/>
    <w:multiLevelType w:val="multilevel"/>
    <w:tmpl w:val="AF4EE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58544ADC"/>
    <w:multiLevelType w:val="multilevel"/>
    <w:tmpl w:val="2500D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589177F6"/>
    <w:multiLevelType w:val="multilevel"/>
    <w:tmpl w:val="DE2E1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5896323F"/>
    <w:multiLevelType w:val="multilevel"/>
    <w:tmpl w:val="BDB8B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58A61CD0"/>
    <w:multiLevelType w:val="multilevel"/>
    <w:tmpl w:val="17D24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58D4734B"/>
    <w:multiLevelType w:val="multilevel"/>
    <w:tmpl w:val="C402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593353D6"/>
    <w:multiLevelType w:val="multilevel"/>
    <w:tmpl w:val="F3220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59724482"/>
    <w:multiLevelType w:val="multilevel"/>
    <w:tmpl w:val="ED660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598E5E45"/>
    <w:multiLevelType w:val="multilevel"/>
    <w:tmpl w:val="924E2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59D86D13"/>
    <w:multiLevelType w:val="multilevel"/>
    <w:tmpl w:val="80301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5A677054"/>
    <w:multiLevelType w:val="multilevel"/>
    <w:tmpl w:val="4E581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5AA945FC"/>
    <w:multiLevelType w:val="multilevel"/>
    <w:tmpl w:val="3F7E3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5AAA02CF"/>
    <w:multiLevelType w:val="multilevel"/>
    <w:tmpl w:val="C9ECF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5ACF12B0"/>
    <w:multiLevelType w:val="multilevel"/>
    <w:tmpl w:val="4B0EE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5B1A38FB"/>
    <w:multiLevelType w:val="multilevel"/>
    <w:tmpl w:val="5CC8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5B657AF2"/>
    <w:multiLevelType w:val="multilevel"/>
    <w:tmpl w:val="D364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5BC84F7B"/>
    <w:multiLevelType w:val="multilevel"/>
    <w:tmpl w:val="E91A3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5BD6687B"/>
    <w:multiLevelType w:val="multilevel"/>
    <w:tmpl w:val="1E027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5BE36815"/>
    <w:multiLevelType w:val="multilevel"/>
    <w:tmpl w:val="744E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5C2379FD"/>
    <w:multiLevelType w:val="multilevel"/>
    <w:tmpl w:val="545C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5C8766C3"/>
    <w:multiLevelType w:val="multilevel"/>
    <w:tmpl w:val="49886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5CEF1763"/>
    <w:multiLevelType w:val="multilevel"/>
    <w:tmpl w:val="B454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5CF915AD"/>
    <w:multiLevelType w:val="multilevel"/>
    <w:tmpl w:val="801E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5D2C38A2"/>
    <w:multiLevelType w:val="multilevel"/>
    <w:tmpl w:val="C018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5D901C10"/>
    <w:multiLevelType w:val="multilevel"/>
    <w:tmpl w:val="A83A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5E035B9F"/>
    <w:multiLevelType w:val="multilevel"/>
    <w:tmpl w:val="5874D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5E3E4520"/>
    <w:multiLevelType w:val="multilevel"/>
    <w:tmpl w:val="4C5CB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5E715331"/>
    <w:multiLevelType w:val="multilevel"/>
    <w:tmpl w:val="9D08E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5EA40860"/>
    <w:multiLevelType w:val="multilevel"/>
    <w:tmpl w:val="FCFA8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5EC15437"/>
    <w:multiLevelType w:val="multilevel"/>
    <w:tmpl w:val="FBEA0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5EC74C28"/>
    <w:multiLevelType w:val="multilevel"/>
    <w:tmpl w:val="A000B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5F435DBA"/>
    <w:multiLevelType w:val="multilevel"/>
    <w:tmpl w:val="EE4C8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 w15:restartNumberingAfterBreak="0">
    <w:nsid w:val="5F9F15EB"/>
    <w:multiLevelType w:val="multilevel"/>
    <w:tmpl w:val="18921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5FEF2DB4"/>
    <w:multiLevelType w:val="multilevel"/>
    <w:tmpl w:val="039CC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5FFB6D5D"/>
    <w:multiLevelType w:val="multilevel"/>
    <w:tmpl w:val="BD48E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609B6DEA"/>
    <w:multiLevelType w:val="multilevel"/>
    <w:tmpl w:val="16CE2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609D2F03"/>
    <w:multiLevelType w:val="multilevel"/>
    <w:tmpl w:val="81FC2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619B339A"/>
    <w:multiLevelType w:val="multilevel"/>
    <w:tmpl w:val="9028D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61A67B5A"/>
    <w:multiLevelType w:val="multilevel"/>
    <w:tmpl w:val="F6F6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62995224"/>
    <w:multiLevelType w:val="multilevel"/>
    <w:tmpl w:val="CFE06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62C314E3"/>
    <w:multiLevelType w:val="multilevel"/>
    <w:tmpl w:val="F57E8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632E2504"/>
    <w:multiLevelType w:val="multilevel"/>
    <w:tmpl w:val="85C07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64A6790B"/>
    <w:multiLevelType w:val="multilevel"/>
    <w:tmpl w:val="D8F27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6539765E"/>
    <w:multiLevelType w:val="multilevel"/>
    <w:tmpl w:val="9A8C7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65651C07"/>
    <w:multiLevelType w:val="multilevel"/>
    <w:tmpl w:val="D5A4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65DD253C"/>
    <w:multiLevelType w:val="multilevel"/>
    <w:tmpl w:val="6A58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65E07D94"/>
    <w:multiLevelType w:val="multilevel"/>
    <w:tmpl w:val="E29AA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673F1875"/>
    <w:multiLevelType w:val="multilevel"/>
    <w:tmpl w:val="DBD8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68B2392B"/>
    <w:multiLevelType w:val="multilevel"/>
    <w:tmpl w:val="C2804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4" w15:restartNumberingAfterBreak="0">
    <w:nsid w:val="68F72B49"/>
    <w:multiLevelType w:val="multilevel"/>
    <w:tmpl w:val="9370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 w15:restartNumberingAfterBreak="0">
    <w:nsid w:val="69292607"/>
    <w:multiLevelType w:val="multilevel"/>
    <w:tmpl w:val="24ECF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6" w15:restartNumberingAfterBreak="0">
    <w:nsid w:val="69E24EB8"/>
    <w:multiLevelType w:val="multilevel"/>
    <w:tmpl w:val="55287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 w15:restartNumberingAfterBreak="0">
    <w:nsid w:val="6B3C1C1A"/>
    <w:multiLevelType w:val="multilevel"/>
    <w:tmpl w:val="9BFEE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6B40345C"/>
    <w:multiLevelType w:val="multilevel"/>
    <w:tmpl w:val="D2800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 w15:restartNumberingAfterBreak="0">
    <w:nsid w:val="6C293A87"/>
    <w:multiLevelType w:val="multilevel"/>
    <w:tmpl w:val="376ED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6C3742DB"/>
    <w:multiLevelType w:val="multilevel"/>
    <w:tmpl w:val="344A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6C3864CD"/>
    <w:multiLevelType w:val="multilevel"/>
    <w:tmpl w:val="A7EC9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6C570D35"/>
    <w:multiLevelType w:val="multilevel"/>
    <w:tmpl w:val="CD445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6C9266B2"/>
    <w:multiLevelType w:val="multilevel"/>
    <w:tmpl w:val="06D22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6CA4183B"/>
    <w:multiLevelType w:val="multilevel"/>
    <w:tmpl w:val="98C8D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6CB7710A"/>
    <w:multiLevelType w:val="multilevel"/>
    <w:tmpl w:val="C84ED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6D273D53"/>
    <w:multiLevelType w:val="multilevel"/>
    <w:tmpl w:val="D2F2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6D313BC9"/>
    <w:multiLevelType w:val="multilevel"/>
    <w:tmpl w:val="B228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6EE47DE0"/>
    <w:multiLevelType w:val="multilevel"/>
    <w:tmpl w:val="9FCCC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6EFA3872"/>
    <w:multiLevelType w:val="multilevel"/>
    <w:tmpl w:val="395AB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6F1B381D"/>
    <w:multiLevelType w:val="multilevel"/>
    <w:tmpl w:val="D7E85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6F3E6C91"/>
    <w:multiLevelType w:val="multilevel"/>
    <w:tmpl w:val="A9F6D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3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4" w15:restartNumberingAfterBreak="0">
    <w:nsid w:val="6FC06F5F"/>
    <w:multiLevelType w:val="multilevel"/>
    <w:tmpl w:val="C65A0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5" w15:restartNumberingAfterBreak="0">
    <w:nsid w:val="6FEB4A97"/>
    <w:multiLevelType w:val="multilevel"/>
    <w:tmpl w:val="72C4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70373697"/>
    <w:multiLevelType w:val="multilevel"/>
    <w:tmpl w:val="0542F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7" w15:restartNumberingAfterBreak="0">
    <w:nsid w:val="70605FC0"/>
    <w:multiLevelType w:val="multilevel"/>
    <w:tmpl w:val="411E7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 w15:restartNumberingAfterBreak="0">
    <w:nsid w:val="706F1CA0"/>
    <w:multiLevelType w:val="multilevel"/>
    <w:tmpl w:val="B70CC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71E81042"/>
    <w:multiLevelType w:val="multilevel"/>
    <w:tmpl w:val="AA6CA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72C65908"/>
    <w:multiLevelType w:val="multilevel"/>
    <w:tmpl w:val="A0FA1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2" w15:restartNumberingAfterBreak="0">
    <w:nsid w:val="731C5772"/>
    <w:multiLevelType w:val="multilevel"/>
    <w:tmpl w:val="F300D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73445578"/>
    <w:multiLevelType w:val="multilevel"/>
    <w:tmpl w:val="3A6E1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73666DB6"/>
    <w:multiLevelType w:val="multilevel"/>
    <w:tmpl w:val="797AD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738B6DD0"/>
    <w:multiLevelType w:val="multilevel"/>
    <w:tmpl w:val="2BD87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743D2854"/>
    <w:multiLevelType w:val="multilevel"/>
    <w:tmpl w:val="C3682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 w15:restartNumberingAfterBreak="0">
    <w:nsid w:val="746068B2"/>
    <w:multiLevelType w:val="multilevel"/>
    <w:tmpl w:val="72221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8" w15:restartNumberingAfterBreak="0">
    <w:nsid w:val="75B86209"/>
    <w:multiLevelType w:val="multilevel"/>
    <w:tmpl w:val="8DB4A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9" w15:restartNumberingAfterBreak="0">
    <w:nsid w:val="75C54EA1"/>
    <w:multiLevelType w:val="multilevel"/>
    <w:tmpl w:val="691CE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0" w15:restartNumberingAfterBreak="0">
    <w:nsid w:val="76480333"/>
    <w:multiLevelType w:val="multilevel"/>
    <w:tmpl w:val="EFC60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1" w15:restartNumberingAfterBreak="0">
    <w:nsid w:val="769B72A2"/>
    <w:multiLevelType w:val="multilevel"/>
    <w:tmpl w:val="055AA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 w15:restartNumberingAfterBreak="0">
    <w:nsid w:val="76E465EE"/>
    <w:multiLevelType w:val="multilevel"/>
    <w:tmpl w:val="44EA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771949E6"/>
    <w:multiLevelType w:val="multilevel"/>
    <w:tmpl w:val="99225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4" w15:restartNumberingAfterBreak="0">
    <w:nsid w:val="771E0CA3"/>
    <w:multiLevelType w:val="multilevel"/>
    <w:tmpl w:val="F2D09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77293426"/>
    <w:multiLevelType w:val="multilevel"/>
    <w:tmpl w:val="995AB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6" w15:restartNumberingAfterBreak="0">
    <w:nsid w:val="77611C72"/>
    <w:multiLevelType w:val="multilevel"/>
    <w:tmpl w:val="12EC6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7" w15:restartNumberingAfterBreak="0">
    <w:nsid w:val="785A7082"/>
    <w:multiLevelType w:val="multilevel"/>
    <w:tmpl w:val="FF3E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8" w15:restartNumberingAfterBreak="0">
    <w:nsid w:val="78EC538C"/>
    <w:multiLevelType w:val="multilevel"/>
    <w:tmpl w:val="CFF0B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9" w15:restartNumberingAfterBreak="0">
    <w:nsid w:val="79FE6953"/>
    <w:multiLevelType w:val="multilevel"/>
    <w:tmpl w:val="E7B6A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0" w15:restartNumberingAfterBreak="0">
    <w:nsid w:val="7A6135EC"/>
    <w:multiLevelType w:val="multilevel"/>
    <w:tmpl w:val="C6066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1" w15:restartNumberingAfterBreak="0">
    <w:nsid w:val="7B0F3F17"/>
    <w:multiLevelType w:val="multilevel"/>
    <w:tmpl w:val="091CC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3" w15:restartNumberingAfterBreak="0">
    <w:nsid w:val="7C9524E7"/>
    <w:multiLevelType w:val="multilevel"/>
    <w:tmpl w:val="B2087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4" w15:restartNumberingAfterBreak="0">
    <w:nsid w:val="7CC14A96"/>
    <w:multiLevelType w:val="multilevel"/>
    <w:tmpl w:val="4D5AF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5" w15:restartNumberingAfterBreak="0">
    <w:nsid w:val="7D5F7468"/>
    <w:multiLevelType w:val="multilevel"/>
    <w:tmpl w:val="F9C6D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6" w15:restartNumberingAfterBreak="0">
    <w:nsid w:val="7EBC41C7"/>
    <w:multiLevelType w:val="multilevel"/>
    <w:tmpl w:val="4898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3590646">
    <w:abstractNumId w:val="5"/>
  </w:num>
  <w:num w:numId="2" w16cid:durableId="1739861160">
    <w:abstractNumId w:val="190"/>
  </w:num>
  <w:num w:numId="3" w16cid:durableId="1051657237">
    <w:abstractNumId w:val="238"/>
  </w:num>
  <w:num w:numId="4" w16cid:durableId="1077508559">
    <w:abstractNumId w:val="34"/>
  </w:num>
  <w:num w:numId="5" w16cid:durableId="1711806391">
    <w:abstractNumId w:val="59"/>
  </w:num>
  <w:num w:numId="6" w16cid:durableId="737939526">
    <w:abstractNumId w:val="342"/>
  </w:num>
  <w:num w:numId="7" w16cid:durableId="618950453">
    <w:abstractNumId w:val="256"/>
  </w:num>
  <w:num w:numId="8" w16cid:durableId="863597452">
    <w:abstractNumId w:val="251"/>
  </w:num>
  <w:num w:numId="9" w16cid:durableId="160435299">
    <w:abstractNumId w:val="61"/>
  </w:num>
  <w:num w:numId="10" w16cid:durableId="1860200932">
    <w:abstractNumId w:val="299"/>
  </w:num>
  <w:num w:numId="11" w16cid:durableId="1829663950">
    <w:abstractNumId w:val="113"/>
  </w:num>
  <w:num w:numId="12" w16cid:durableId="646321547">
    <w:abstractNumId w:val="215"/>
  </w:num>
  <w:num w:numId="13" w16cid:durableId="46606824">
    <w:abstractNumId w:val="43"/>
  </w:num>
  <w:num w:numId="14" w16cid:durableId="2044284942">
    <w:abstractNumId w:val="199"/>
  </w:num>
  <w:num w:numId="15" w16cid:durableId="1738358138">
    <w:abstractNumId w:val="313"/>
  </w:num>
  <w:num w:numId="16" w16cid:durableId="1573152937">
    <w:abstractNumId w:val="90"/>
  </w:num>
  <w:num w:numId="17" w16cid:durableId="1338919802">
    <w:abstractNumId w:val="274"/>
  </w:num>
  <w:num w:numId="18" w16cid:durableId="338118974">
    <w:abstractNumId w:val="114"/>
  </w:num>
  <w:num w:numId="19" w16cid:durableId="543181918">
    <w:abstractNumId w:val="85"/>
  </w:num>
  <w:num w:numId="20" w16cid:durableId="664435029">
    <w:abstractNumId w:val="288"/>
  </w:num>
  <w:num w:numId="21" w16cid:durableId="1079208080">
    <w:abstractNumId w:val="293"/>
  </w:num>
  <w:num w:numId="22" w16cid:durableId="2062094189">
    <w:abstractNumId w:val="3"/>
  </w:num>
  <w:num w:numId="23" w16cid:durableId="90243504">
    <w:abstractNumId w:val="144"/>
  </w:num>
  <w:num w:numId="24" w16cid:durableId="1806393453">
    <w:abstractNumId w:val="125"/>
  </w:num>
  <w:num w:numId="25" w16cid:durableId="1780055213">
    <w:abstractNumId w:val="321"/>
  </w:num>
  <w:num w:numId="26" w16cid:durableId="33044802">
    <w:abstractNumId w:val="135"/>
  </w:num>
  <w:num w:numId="27" w16cid:durableId="1110465825">
    <w:abstractNumId w:val="298"/>
  </w:num>
  <w:num w:numId="28" w16cid:durableId="1924223062">
    <w:abstractNumId w:val="330"/>
  </w:num>
  <w:num w:numId="29" w16cid:durableId="1625230285">
    <w:abstractNumId w:val="213"/>
  </w:num>
  <w:num w:numId="30" w16cid:durableId="1762337934">
    <w:abstractNumId w:val="8"/>
  </w:num>
  <w:num w:numId="31" w16cid:durableId="102462436">
    <w:abstractNumId w:val="311"/>
  </w:num>
  <w:num w:numId="32" w16cid:durableId="626395068">
    <w:abstractNumId w:val="191"/>
  </w:num>
  <w:num w:numId="33" w16cid:durableId="977339268">
    <w:abstractNumId w:val="281"/>
  </w:num>
  <w:num w:numId="34" w16cid:durableId="1292133755">
    <w:abstractNumId w:val="16"/>
  </w:num>
  <w:num w:numId="35" w16cid:durableId="991521738">
    <w:abstractNumId w:val="287"/>
  </w:num>
  <w:num w:numId="36" w16cid:durableId="1815026147">
    <w:abstractNumId w:val="319"/>
  </w:num>
  <w:num w:numId="37" w16cid:durableId="927008719">
    <w:abstractNumId w:val="279"/>
  </w:num>
  <w:num w:numId="38" w16cid:durableId="1995599720">
    <w:abstractNumId w:val="307"/>
  </w:num>
  <w:num w:numId="39" w16cid:durableId="883177704">
    <w:abstractNumId w:val="142"/>
  </w:num>
  <w:num w:numId="40" w16cid:durableId="1661275013">
    <w:abstractNumId w:val="194"/>
  </w:num>
  <w:num w:numId="41" w16cid:durableId="2035039099">
    <w:abstractNumId w:val="109"/>
  </w:num>
  <w:num w:numId="42" w16cid:durableId="1043603652">
    <w:abstractNumId w:val="120"/>
  </w:num>
  <w:num w:numId="43" w16cid:durableId="41712930">
    <w:abstractNumId w:val="132"/>
  </w:num>
  <w:num w:numId="44" w16cid:durableId="2019504321">
    <w:abstractNumId w:val="268"/>
  </w:num>
  <w:num w:numId="45" w16cid:durableId="1878347585">
    <w:abstractNumId w:val="33"/>
  </w:num>
  <w:num w:numId="46" w16cid:durableId="497963975">
    <w:abstractNumId w:val="174"/>
  </w:num>
  <w:num w:numId="47" w16cid:durableId="1944149461">
    <w:abstractNumId w:val="46"/>
  </w:num>
  <w:num w:numId="48" w16cid:durableId="902178971">
    <w:abstractNumId w:val="18"/>
  </w:num>
  <w:num w:numId="49" w16cid:durableId="313603176">
    <w:abstractNumId w:val="323"/>
  </w:num>
  <w:num w:numId="50" w16cid:durableId="197591789">
    <w:abstractNumId w:val="103"/>
  </w:num>
  <w:num w:numId="51" w16cid:durableId="1124881966">
    <w:abstractNumId w:val="297"/>
  </w:num>
  <w:num w:numId="52" w16cid:durableId="1963532594">
    <w:abstractNumId w:val="283"/>
  </w:num>
  <w:num w:numId="53" w16cid:durableId="47805811">
    <w:abstractNumId w:val="329"/>
  </w:num>
  <w:num w:numId="54" w16cid:durableId="925920119">
    <w:abstractNumId w:val="62"/>
  </w:num>
  <w:num w:numId="55" w16cid:durableId="1650789180">
    <w:abstractNumId w:val="306"/>
  </w:num>
  <w:num w:numId="56" w16cid:durableId="1424374265">
    <w:abstractNumId w:val="93"/>
  </w:num>
  <w:num w:numId="57" w16cid:durableId="508259140">
    <w:abstractNumId w:val="163"/>
  </w:num>
  <w:num w:numId="58" w16cid:durableId="1518229488">
    <w:abstractNumId w:val="286"/>
  </w:num>
  <w:num w:numId="59" w16cid:durableId="1392072537">
    <w:abstractNumId w:val="201"/>
  </w:num>
  <w:num w:numId="60" w16cid:durableId="1242179263">
    <w:abstractNumId w:val="198"/>
  </w:num>
  <w:num w:numId="61" w16cid:durableId="671185243">
    <w:abstractNumId w:val="80"/>
  </w:num>
  <w:num w:numId="62" w16cid:durableId="1387290082">
    <w:abstractNumId w:val="265"/>
  </w:num>
  <w:num w:numId="63" w16cid:durableId="1722246904">
    <w:abstractNumId w:val="278"/>
  </w:num>
  <w:num w:numId="64" w16cid:durableId="701515359">
    <w:abstractNumId w:val="4"/>
  </w:num>
  <w:num w:numId="65" w16cid:durableId="1929539201">
    <w:abstractNumId w:val="282"/>
  </w:num>
  <w:num w:numId="66" w16cid:durableId="1862890191">
    <w:abstractNumId w:val="79"/>
  </w:num>
  <w:num w:numId="67" w16cid:durableId="540173155">
    <w:abstractNumId w:val="176"/>
  </w:num>
  <w:num w:numId="68" w16cid:durableId="1478106824">
    <w:abstractNumId w:val="94"/>
  </w:num>
  <w:num w:numId="69" w16cid:durableId="343871600">
    <w:abstractNumId w:val="48"/>
  </w:num>
  <w:num w:numId="70" w16cid:durableId="63258426">
    <w:abstractNumId w:val="229"/>
  </w:num>
  <w:num w:numId="71" w16cid:durableId="1392000057">
    <w:abstractNumId w:val="262"/>
  </w:num>
  <w:num w:numId="72" w16cid:durableId="65104775">
    <w:abstractNumId w:val="20"/>
  </w:num>
  <w:num w:numId="73" w16cid:durableId="1297376067">
    <w:abstractNumId w:val="341"/>
  </w:num>
  <w:num w:numId="74" w16cid:durableId="1207060485">
    <w:abstractNumId w:val="223"/>
  </w:num>
  <w:num w:numId="75" w16cid:durableId="645625112">
    <w:abstractNumId w:val="107"/>
  </w:num>
  <w:num w:numId="76" w16cid:durableId="1033848414">
    <w:abstractNumId w:val="271"/>
  </w:num>
  <w:num w:numId="77" w16cid:durableId="1918443455">
    <w:abstractNumId w:val="244"/>
  </w:num>
  <w:num w:numId="78" w16cid:durableId="2008245987">
    <w:abstractNumId w:val="42"/>
  </w:num>
  <w:num w:numId="79" w16cid:durableId="111831489">
    <w:abstractNumId w:val="217"/>
  </w:num>
  <w:num w:numId="80" w16cid:durableId="87502590">
    <w:abstractNumId w:val="273"/>
  </w:num>
  <w:num w:numId="81" w16cid:durableId="1304506889">
    <w:abstractNumId w:val="335"/>
  </w:num>
  <w:num w:numId="82" w16cid:durableId="1923441142">
    <w:abstractNumId w:val="158"/>
  </w:num>
  <w:num w:numId="83" w16cid:durableId="665477673">
    <w:abstractNumId w:val="326"/>
  </w:num>
  <w:num w:numId="84" w16cid:durableId="1364359651">
    <w:abstractNumId w:val="102"/>
  </w:num>
  <w:num w:numId="85" w16cid:durableId="184096117">
    <w:abstractNumId w:val="166"/>
  </w:num>
  <w:num w:numId="86" w16cid:durableId="1790665761">
    <w:abstractNumId w:val="258"/>
  </w:num>
  <w:num w:numId="87" w16cid:durableId="211041184">
    <w:abstractNumId w:val="301"/>
  </w:num>
  <w:num w:numId="88" w16cid:durableId="117342063">
    <w:abstractNumId w:val="101"/>
  </w:num>
  <w:num w:numId="89" w16cid:durableId="108401127">
    <w:abstractNumId w:val="64"/>
  </w:num>
  <w:num w:numId="90" w16cid:durableId="813986174">
    <w:abstractNumId w:val="328"/>
  </w:num>
  <w:num w:numId="91" w16cid:durableId="798954779">
    <w:abstractNumId w:val="160"/>
  </w:num>
  <w:num w:numId="92" w16cid:durableId="2088460560">
    <w:abstractNumId w:val="296"/>
  </w:num>
  <w:num w:numId="93" w16cid:durableId="2048488028">
    <w:abstractNumId w:val="295"/>
  </w:num>
  <w:num w:numId="94" w16cid:durableId="1618565382">
    <w:abstractNumId w:val="11"/>
  </w:num>
  <w:num w:numId="95" w16cid:durableId="274946334">
    <w:abstractNumId w:val="6"/>
  </w:num>
  <w:num w:numId="96" w16cid:durableId="852114089">
    <w:abstractNumId w:val="98"/>
  </w:num>
  <w:num w:numId="97" w16cid:durableId="2014186275">
    <w:abstractNumId w:val="269"/>
  </w:num>
  <w:num w:numId="98" w16cid:durableId="1403215983">
    <w:abstractNumId w:val="315"/>
  </w:num>
  <w:num w:numId="99" w16cid:durableId="561406135">
    <w:abstractNumId w:val="245"/>
  </w:num>
  <w:num w:numId="100" w16cid:durableId="1853228193">
    <w:abstractNumId w:val="86"/>
  </w:num>
  <w:num w:numId="101" w16cid:durableId="800802040">
    <w:abstractNumId w:val="203"/>
  </w:num>
  <w:num w:numId="102" w16cid:durableId="1660620531">
    <w:abstractNumId w:val="38"/>
  </w:num>
  <w:num w:numId="103" w16cid:durableId="511187117">
    <w:abstractNumId w:val="136"/>
  </w:num>
  <w:num w:numId="104" w16cid:durableId="1384134628">
    <w:abstractNumId w:val="272"/>
  </w:num>
  <w:num w:numId="105" w16cid:durableId="66344170">
    <w:abstractNumId w:val="234"/>
  </w:num>
  <w:num w:numId="106" w16cid:durableId="102502193">
    <w:abstractNumId w:val="261"/>
  </w:num>
  <w:num w:numId="107" w16cid:durableId="1882202025">
    <w:abstractNumId w:val="41"/>
  </w:num>
  <w:num w:numId="108" w16cid:durableId="868183228">
    <w:abstractNumId w:val="233"/>
  </w:num>
  <w:num w:numId="109" w16cid:durableId="1402949302">
    <w:abstractNumId w:val="236"/>
  </w:num>
  <w:num w:numId="110" w16cid:durableId="751896638">
    <w:abstractNumId w:val="240"/>
  </w:num>
  <w:num w:numId="111" w16cid:durableId="992564368">
    <w:abstractNumId w:val="316"/>
  </w:num>
  <w:num w:numId="112" w16cid:durableId="2016227433">
    <w:abstractNumId w:val="249"/>
  </w:num>
  <w:num w:numId="113" w16cid:durableId="920063952">
    <w:abstractNumId w:val="303"/>
  </w:num>
  <w:num w:numId="114" w16cid:durableId="183173359">
    <w:abstractNumId w:val="211"/>
  </w:num>
  <w:num w:numId="115" w16cid:durableId="705837630">
    <w:abstractNumId w:val="337"/>
  </w:num>
  <w:num w:numId="116" w16cid:durableId="1187711530">
    <w:abstractNumId w:val="71"/>
  </w:num>
  <w:num w:numId="117" w16cid:durableId="81100535">
    <w:abstractNumId w:val="67"/>
  </w:num>
  <w:num w:numId="118" w16cid:durableId="1840464540">
    <w:abstractNumId w:val="96"/>
  </w:num>
  <w:num w:numId="119" w16cid:durableId="1328942261">
    <w:abstractNumId w:val="70"/>
  </w:num>
  <w:num w:numId="120" w16cid:durableId="1452475616">
    <w:abstractNumId w:val="224"/>
  </w:num>
  <w:num w:numId="121" w16cid:durableId="551885255">
    <w:abstractNumId w:val="117"/>
  </w:num>
  <w:num w:numId="122" w16cid:durableId="1487236641">
    <w:abstractNumId w:val="51"/>
  </w:num>
  <w:num w:numId="123" w16cid:durableId="231933535">
    <w:abstractNumId w:val="128"/>
  </w:num>
  <w:num w:numId="124" w16cid:durableId="118841491">
    <w:abstractNumId w:val="40"/>
  </w:num>
  <w:num w:numId="125" w16cid:durableId="154028544">
    <w:abstractNumId w:val="182"/>
  </w:num>
  <w:num w:numId="126" w16cid:durableId="1166550668">
    <w:abstractNumId w:val="145"/>
  </w:num>
  <w:num w:numId="127" w16cid:durableId="154613000">
    <w:abstractNumId w:val="340"/>
  </w:num>
  <w:num w:numId="128" w16cid:durableId="1458598811">
    <w:abstractNumId w:val="157"/>
  </w:num>
  <w:num w:numId="129" w16cid:durableId="1835486874">
    <w:abstractNumId w:val="0"/>
  </w:num>
  <w:num w:numId="130" w16cid:durableId="1907494968">
    <w:abstractNumId w:val="91"/>
  </w:num>
  <w:num w:numId="131" w16cid:durableId="806122150">
    <w:abstractNumId w:val="344"/>
  </w:num>
  <w:num w:numId="132" w16cid:durableId="484008584">
    <w:abstractNumId w:val="52"/>
  </w:num>
  <w:num w:numId="133" w16cid:durableId="863783774">
    <w:abstractNumId w:val="214"/>
  </w:num>
  <w:num w:numId="134" w16cid:durableId="2091611339">
    <w:abstractNumId w:val="81"/>
  </w:num>
  <w:num w:numId="135" w16cid:durableId="1868253335">
    <w:abstractNumId w:val="325"/>
  </w:num>
  <w:num w:numId="136" w16cid:durableId="1422873292">
    <w:abstractNumId w:val="36"/>
  </w:num>
  <w:num w:numId="137" w16cid:durableId="761950847">
    <w:abstractNumId w:val="111"/>
  </w:num>
  <w:num w:numId="138" w16cid:durableId="2140148276">
    <w:abstractNumId w:val="133"/>
  </w:num>
  <w:num w:numId="139" w16cid:durableId="1125150118">
    <w:abstractNumId w:val="28"/>
  </w:num>
  <w:num w:numId="140" w16cid:durableId="1807163679">
    <w:abstractNumId w:val="164"/>
  </w:num>
  <w:num w:numId="141" w16cid:durableId="550263180">
    <w:abstractNumId w:val="247"/>
  </w:num>
  <w:num w:numId="142" w16cid:durableId="1075007388">
    <w:abstractNumId w:val="47"/>
  </w:num>
  <w:num w:numId="143" w16cid:durableId="2121148460">
    <w:abstractNumId w:val="284"/>
  </w:num>
  <w:num w:numId="144" w16cid:durableId="1864511414">
    <w:abstractNumId w:val="253"/>
  </w:num>
  <w:num w:numId="145" w16cid:durableId="1656257853">
    <w:abstractNumId w:val="168"/>
  </w:num>
  <w:num w:numId="146" w16cid:durableId="546767417">
    <w:abstractNumId w:val="317"/>
  </w:num>
  <w:num w:numId="147" w16cid:durableId="410853153">
    <w:abstractNumId w:val="280"/>
  </w:num>
  <w:num w:numId="148" w16cid:durableId="1206605689">
    <w:abstractNumId w:val="339"/>
  </w:num>
  <w:num w:numId="149" w16cid:durableId="1214120775">
    <w:abstractNumId w:val="338"/>
  </w:num>
  <w:num w:numId="150" w16cid:durableId="1468670932">
    <w:abstractNumId w:val="324"/>
  </w:num>
  <w:num w:numId="151" w16cid:durableId="1029916301">
    <w:abstractNumId w:val="154"/>
  </w:num>
  <w:num w:numId="152" w16cid:durableId="1696694071">
    <w:abstractNumId w:val="173"/>
  </w:num>
  <w:num w:numId="153" w16cid:durableId="2146965188">
    <w:abstractNumId w:val="54"/>
  </w:num>
  <w:num w:numId="154" w16cid:durableId="507864030">
    <w:abstractNumId w:val="92"/>
  </w:num>
  <w:num w:numId="155" w16cid:durableId="1396660384">
    <w:abstractNumId w:val="31"/>
  </w:num>
  <w:num w:numId="156" w16cid:durableId="74591188">
    <w:abstractNumId w:val="119"/>
  </w:num>
  <w:num w:numId="157" w16cid:durableId="1166436515">
    <w:abstractNumId w:val="82"/>
  </w:num>
  <w:num w:numId="158" w16cid:durableId="1976716535">
    <w:abstractNumId w:val="327"/>
  </w:num>
  <w:num w:numId="159" w16cid:durableId="596137885">
    <w:abstractNumId w:val="237"/>
  </w:num>
  <w:num w:numId="160" w16cid:durableId="649480111">
    <w:abstractNumId w:val="76"/>
  </w:num>
  <w:num w:numId="161" w16cid:durableId="591822782">
    <w:abstractNumId w:val="227"/>
  </w:num>
  <w:num w:numId="162" w16cid:durableId="1418985495">
    <w:abstractNumId w:val="216"/>
  </w:num>
  <w:num w:numId="163" w16cid:durableId="1631353118">
    <w:abstractNumId w:val="37"/>
  </w:num>
  <w:num w:numId="164" w16cid:durableId="682903707">
    <w:abstractNumId w:val="226"/>
  </w:num>
  <w:num w:numId="165" w16cid:durableId="600068542">
    <w:abstractNumId w:val="140"/>
  </w:num>
  <w:num w:numId="166" w16cid:durableId="1831215685">
    <w:abstractNumId w:val="9"/>
  </w:num>
  <w:num w:numId="167" w16cid:durableId="1936208669">
    <w:abstractNumId w:val="250"/>
  </w:num>
  <w:num w:numId="168" w16cid:durableId="854687040">
    <w:abstractNumId w:val="72"/>
  </w:num>
  <w:num w:numId="169" w16cid:durableId="1004012929">
    <w:abstractNumId w:val="184"/>
  </w:num>
  <w:num w:numId="170" w16cid:durableId="1062559611">
    <w:abstractNumId w:val="187"/>
  </w:num>
  <w:num w:numId="171" w16cid:durableId="880215228">
    <w:abstractNumId w:val="104"/>
  </w:num>
  <w:num w:numId="172" w16cid:durableId="1435903155">
    <w:abstractNumId w:val="181"/>
  </w:num>
  <w:num w:numId="173" w16cid:durableId="572080636">
    <w:abstractNumId w:val="69"/>
  </w:num>
  <w:num w:numId="174" w16cid:durableId="1195653349">
    <w:abstractNumId w:val="53"/>
  </w:num>
  <w:num w:numId="175" w16cid:durableId="914706315">
    <w:abstractNumId w:val="333"/>
  </w:num>
  <w:num w:numId="176" w16cid:durableId="1349911880">
    <w:abstractNumId w:val="255"/>
  </w:num>
  <w:num w:numId="177" w16cid:durableId="529103042">
    <w:abstractNumId w:val="212"/>
  </w:num>
  <w:num w:numId="178" w16cid:durableId="492723653">
    <w:abstractNumId w:val="14"/>
  </w:num>
  <w:num w:numId="179" w16cid:durableId="1162694537">
    <w:abstractNumId w:val="45"/>
  </w:num>
  <w:num w:numId="180" w16cid:durableId="1891838815">
    <w:abstractNumId w:val="13"/>
  </w:num>
  <w:num w:numId="181" w16cid:durableId="1758667713">
    <w:abstractNumId w:val="2"/>
  </w:num>
  <w:num w:numId="182" w16cid:durableId="1602644336">
    <w:abstractNumId w:val="155"/>
  </w:num>
  <w:num w:numId="183" w16cid:durableId="999383023">
    <w:abstractNumId w:val="77"/>
  </w:num>
  <w:num w:numId="184" w16cid:durableId="1070351830">
    <w:abstractNumId w:val="68"/>
  </w:num>
  <w:num w:numId="185" w16cid:durableId="137042847">
    <w:abstractNumId w:val="346"/>
  </w:num>
  <w:num w:numId="186" w16cid:durableId="576406139">
    <w:abstractNumId w:val="208"/>
  </w:num>
  <w:num w:numId="187" w16cid:durableId="941571240">
    <w:abstractNumId w:val="151"/>
  </w:num>
  <w:num w:numId="188" w16cid:durableId="2076320390">
    <w:abstractNumId w:val="180"/>
  </w:num>
  <w:num w:numId="189" w16cid:durableId="196819963">
    <w:abstractNumId w:val="88"/>
  </w:num>
  <w:num w:numId="190" w16cid:durableId="1603342025">
    <w:abstractNumId w:val="167"/>
  </w:num>
  <w:num w:numId="191" w16cid:durableId="293294551">
    <w:abstractNumId w:val="292"/>
  </w:num>
  <w:num w:numId="192" w16cid:durableId="1044596825">
    <w:abstractNumId w:val="343"/>
  </w:num>
  <w:num w:numId="193" w16cid:durableId="58676187">
    <w:abstractNumId w:val="219"/>
  </w:num>
  <w:num w:numId="194" w16cid:durableId="560795521">
    <w:abstractNumId w:val="122"/>
  </w:num>
  <w:num w:numId="195" w16cid:durableId="861628189">
    <w:abstractNumId w:val="74"/>
  </w:num>
  <w:num w:numId="196" w16cid:durableId="408813891">
    <w:abstractNumId w:val="57"/>
  </w:num>
  <w:num w:numId="197" w16cid:durableId="811681202">
    <w:abstractNumId w:val="276"/>
  </w:num>
  <w:num w:numId="198" w16cid:durableId="979723222">
    <w:abstractNumId w:val="336"/>
  </w:num>
  <w:num w:numId="199" w16cid:durableId="1437096572">
    <w:abstractNumId w:val="235"/>
  </w:num>
  <w:num w:numId="200" w16cid:durableId="484323311">
    <w:abstractNumId w:val="87"/>
  </w:num>
  <w:num w:numId="201" w16cid:durableId="707727606">
    <w:abstractNumId w:val="121"/>
  </w:num>
  <w:num w:numId="202" w16cid:durableId="24868354">
    <w:abstractNumId w:val="230"/>
  </w:num>
  <w:num w:numId="203" w16cid:durableId="1161964644">
    <w:abstractNumId w:val="312"/>
  </w:num>
  <w:num w:numId="204" w16cid:durableId="75907430">
    <w:abstractNumId w:val="89"/>
  </w:num>
  <w:num w:numId="205" w16cid:durableId="1262880274">
    <w:abstractNumId w:val="110"/>
  </w:num>
  <w:num w:numId="206" w16cid:durableId="1999650964">
    <w:abstractNumId w:val="24"/>
  </w:num>
  <w:num w:numId="207" w16cid:durableId="857305950">
    <w:abstractNumId w:val="318"/>
  </w:num>
  <w:num w:numId="208" w16cid:durableId="1522667260">
    <w:abstractNumId w:val="100"/>
  </w:num>
  <w:num w:numId="209" w16cid:durableId="1991516081">
    <w:abstractNumId w:val="19"/>
  </w:num>
  <w:num w:numId="210" w16cid:durableId="1189611340">
    <w:abstractNumId w:val="97"/>
  </w:num>
  <w:num w:numId="211" w16cid:durableId="1144930002">
    <w:abstractNumId w:val="65"/>
  </w:num>
  <w:num w:numId="212" w16cid:durableId="57171100">
    <w:abstractNumId w:val="186"/>
  </w:num>
  <w:num w:numId="213" w16cid:durableId="1685281748">
    <w:abstractNumId w:val="275"/>
  </w:num>
  <w:num w:numId="214" w16cid:durableId="382144928">
    <w:abstractNumId w:val="112"/>
  </w:num>
  <w:num w:numId="215" w16cid:durableId="263391233">
    <w:abstractNumId w:val="225"/>
  </w:num>
  <w:num w:numId="216" w16cid:durableId="1261059174">
    <w:abstractNumId w:val="179"/>
  </w:num>
  <w:num w:numId="217" w16cid:durableId="1859930668">
    <w:abstractNumId w:val="55"/>
  </w:num>
  <w:num w:numId="218" w16cid:durableId="2043285701">
    <w:abstractNumId w:val="192"/>
  </w:num>
  <w:num w:numId="219" w16cid:durableId="778765313">
    <w:abstractNumId w:val="334"/>
  </w:num>
  <w:num w:numId="220" w16cid:durableId="788622955">
    <w:abstractNumId w:val="118"/>
  </w:num>
  <w:num w:numId="221" w16cid:durableId="109473612">
    <w:abstractNumId w:val="183"/>
  </w:num>
  <w:num w:numId="222" w16cid:durableId="953942189">
    <w:abstractNumId w:val="331"/>
  </w:num>
  <w:num w:numId="223" w16cid:durableId="1532645052">
    <w:abstractNumId w:val="106"/>
  </w:num>
  <w:num w:numId="224" w16cid:durableId="1304697880">
    <w:abstractNumId w:val="207"/>
  </w:num>
  <w:num w:numId="225" w16cid:durableId="1499342954">
    <w:abstractNumId w:val="23"/>
  </w:num>
  <w:num w:numId="226" w16cid:durableId="675572893">
    <w:abstractNumId w:val="129"/>
  </w:num>
  <w:num w:numId="227" w16cid:durableId="1007639366">
    <w:abstractNumId w:val="15"/>
  </w:num>
  <w:num w:numId="228" w16cid:durableId="551234598">
    <w:abstractNumId w:val="197"/>
  </w:num>
  <w:num w:numId="229" w16cid:durableId="606931931">
    <w:abstractNumId w:val="75"/>
  </w:num>
  <w:num w:numId="230" w16cid:durableId="1257012003">
    <w:abstractNumId w:val="289"/>
  </w:num>
  <w:num w:numId="231" w16cid:durableId="938831797">
    <w:abstractNumId w:val="115"/>
  </w:num>
  <w:num w:numId="232" w16cid:durableId="506096177">
    <w:abstractNumId w:val="189"/>
  </w:num>
  <w:num w:numId="233" w16cid:durableId="684131704">
    <w:abstractNumId w:val="148"/>
  </w:num>
  <w:num w:numId="234" w16cid:durableId="1333147369">
    <w:abstractNumId w:val="345"/>
  </w:num>
  <w:num w:numId="235" w16cid:durableId="1211844054">
    <w:abstractNumId w:val="134"/>
  </w:num>
  <w:num w:numId="236" w16cid:durableId="2049253546">
    <w:abstractNumId w:val="259"/>
  </w:num>
  <w:num w:numId="237" w16cid:durableId="1605504167">
    <w:abstractNumId w:val="172"/>
  </w:num>
  <w:num w:numId="238" w16cid:durableId="876820000">
    <w:abstractNumId w:val="242"/>
  </w:num>
  <w:num w:numId="239" w16cid:durableId="2067024379">
    <w:abstractNumId w:val="294"/>
  </w:num>
  <w:num w:numId="240" w16cid:durableId="772361411">
    <w:abstractNumId w:val="264"/>
  </w:num>
  <w:num w:numId="241" w16cid:durableId="15279866">
    <w:abstractNumId w:val="56"/>
  </w:num>
  <w:num w:numId="242" w16cid:durableId="1455948863">
    <w:abstractNumId w:val="332"/>
  </w:num>
  <w:num w:numId="243" w16cid:durableId="1961182266">
    <w:abstractNumId w:val="291"/>
  </w:num>
  <w:num w:numId="244" w16cid:durableId="1325432822">
    <w:abstractNumId w:val="83"/>
  </w:num>
  <w:num w:numId="245" w16cid:durableId="738359822">
    <w:abstractNumId w:val="218"/>
  </w:num>
  <w:num w:numId="246" w16cid:durableId="542786305">
    <w:abstractNumId w:val="141"/>
  </w:num>
  <w:num w:numId="247" w16cid:durableId="1759863081">
    <w:abstractNumId w:val="260"/>
  </w:num>
  <w:num w:numId="248" w16cid:durableId="1795249649">
    <w:abstractNumId w:val="139"/>
  </w:num>
  <w:num w:numId="249" w16cid:durableId="627518023">
    <w:abstractNumId w:val="131"/>
  </w:num>
  <w:num w:numId="250" w16cid:durableId="1620914756">
    <w:abstractNumId w:val="84"/>
  </w:num>
  <w:num w:numId="251" w16cid:durableId="170947710">
    <w:abstractNumId w:val="44"/>
  </w:num>
  <w:num w:numId="252" w16cid:durableId="1224949053">
    <w:abstractNumId w:val="188"/>
  </w:num>
  <w:num w:numId="253" w16cid:durableId="1278954041">
    <w:abstractNumId w:val="60"/>
  </w:num>
  <w:num w:numId="254" w16cid:durableId="156195266">
    <w:abstractNumId w:val="26"/>
  </w:num>
  <w:num w:numId="255" w16cid:durableId="1178495685">
    <w:abstractNumId w:val="196"/>
  </w:num>
  <w:num w:numId="256" w16cid:durableId="265161328">
    <w:abstractNumId w:val="73"/>
  </w:num>
  <w:num w:numId="257" w16cid:durableId="1296375591">
    <w:abstractNumId w:val="239"/>
  </w:num>
  <w:num w:numId="258" w16cid:durableId="1248727805">
    <w:abstractNumId w:val="171"/>
  </w:num>
  <w:num w:numId="259" w16cid:durableId="1360014447">
    <w:abstractNumId w:val="300"/>
  </w:num>
  <w:num w:numId="260" w16cid:durableId="1875312659">
    <w:abstractNumId w:val="221"/>
  </w:num>
  <w:num w:numId="261" w16cid:durableId="1620605730">
    <w:abstractNumId w:val="21"/>
  </w:num>
  <w:num w:numId="262" w16cid:durableId="516120837">
    <w:abstractNumId w:val="25"/>
  </w:num>
  <w:num w:numId="263" w16cid:durableId="1717005716">
    <w:abstractNumId w:val="195"/>
  </w:num>
  <w:num w:numId="264" w16cid:durableId="21177471">
    <w:abstractNumId w:val="78"/>
  </w:num>
  <w:num w:numId="265" w16cid:durableId="942539457">
    <w:abstractNumId w:val="193"/>
  </w:num>
  <w:num w:numId="266" w16cid:durableId="1155536176">
    <w:abstractNumId w:val="231"/>
  </w:num>
  <w:num w:numId="267" w16cid:durableId="805395614">
    <w:abstractNumId w:val="314"/>
  </w:num>
  <w:num w:numId="268" w16cid:durableId="2822766">
    <w:abstractNumId w:val="310"/>
  </w:num>
  <w:num w:numId="269" w16cid:durableId="2034111714">
    <w:abstractNumId w:val="7"/>
  </w:num>
  <w:num w:numId="270" w16cid:durableId="965821000">
    <w:abstractNumId w:val="252"/>
  </w:num>
  <w:num w:numId="271" w16cid:durableId="2083985358">
    <w:abstractNumId w:val="29"/>
  </w:num>
  <w:num w:numId="272" w16cid:durableId="728920698">
    <w:abstractNumId w:val="1"/>
  </w:num>
  <w:num w:numId="273" w16cid:durableId="1225948684">
    <w:abstractNumId w:val="17"/>
  </w:num>
  <w:num w:numId="274" w16cid:durableId="1167016399">
    <w:abstractNumId w:val="320"/>
  </w:num>
  <w:num w:numId="275" w16cid:durableId="1037506437">
    <w:abstractNumId w:val="277"/>
  </w:num>
  <w:num w:numId="276" w16cid:durableId="998969950">
    <w:abstractNumId w:val="32"/>
  </w:num>
  <w:num w:numId="277" w16cid:durableId="1260796912">
    <w:abstractNumId w:val="209"/>
  </w:num>
  <w:num w:numId="278" w16cid:durableId="1354503521">
    <w:abstractNumId w:val="99"/>
  </w:num>
  <w:num w:numId="279" w16cid:durableId="677774344">
    <w:abstractNumId w:val="285"/>
  </w:num>
  <w:num w:numId="280" w16cid:durableId="1165826672">
    <w:abstractNumId w:val="222"/>
  </w:num>
  <w:num w:numId="281" w16cid:durableId="13463896">
    <w:abstractNumId w:val="267"/>
  </w:num>
  <w:num w:numId="282" w16cid:durableId="1174413254">
    <w:abstractNumId w:val="302"/>
  </w:num>
  <w:num w:numId="283" w16cid:durableId="3168516">
    <w:abstractNumId w:val="254"/>
  </w:num>
  <w:num w:numId="284" w16cid:durableId="2003509672">
    <w:abstractNumId w:val="116"/>
  </w:num>
  <w:num w:numId="285" w16cid:durableId="59599184">
    <w:abstractNumId w:val="243"/>
  </w:num>
  <w:num w:numId="286" w16cid:durableId="93787902">
    <w:abstractNumId w:val="290"/>
  </w:num>
  <w:num w:numId="287" w16cid:durableId="1770002130">
    <w:abstractNumId w:val="150"/>
  </w:num>
  <w:num w:numId="288" w16cid:durableId="1601376925">
    <w:abstractNumId w:val="143"/>
  </w:num>
  <w:num w:numId="289" w16cid:durableId="1030227010">
    <w:abstractNumId w:val="232"/>
  </w:num>
  <w:num w:numId="290" w16cid:durableId="1269045496">
    <w:abstractNumId w:val="22"/>
  </w:num>
  <w:num w:numId="291" w16cid:durableId="1249146442">
    <w:abstractNumId w:val="58"/>
  </w:num>
  <w:num w:numId="292" w16cid:durableId="38169395">
    <w:abstractNumId w:val="204"/>
  </w:num>
  <w:num w:numId="293" w16cid:durableId="1909463125">
    <w:abstractNumId w:val="266"/>
  </w:num>
  <w:num w:numId="294" w16cid:durableId="1983999933">
    <w:abstractNumId w:val="206"/>
  </w:num>
  <w:num w:numId="295" w16cid:durableId="1140079336">
    <w:abstractNumId w:val="170"/>
  </w:num>
  <w:num w:numId="296" w16cid:durableId="1800874371">
    <w:abstractNumId w:val="130"/>
  </w:num>
  <w:num w:numId="297" w16cid:durableId="498423436">
    <w:abstractNumId w:val="147"/>
  </w:num>
  <w:num w:numId="298" w16cid:durableId="1747071294">
    <w:abstractNumId w:val="248"/>
  </w:num>
  <w:num w:numId="299" w16cid:durableId="1587615950">
    <w:abstractNumId w:val="185"/>
  </w:num>
  <w:num w:numId="300" w16cid:durableId="701788889">
    <w:abstractNumId w:val="178"/>
  </w:num>
  <w:num w:numId="301" w16cid:durableId="855075930">
    <w:abstractNumId w:val="137"/>
  </w:num>
  <w:num w:numId="302" w16cid:durableId="1438207876">
    <w:abstractNumId w:val="66"/>
  </w:num>
  <w:num w:numId="303" w16cid:durableId="37706604">
    <w:abstractNumId w:val="220"/>
  </w:num>
  <w:num w:numId="304" w16cid:durableId="1858613234">
    <w:abstractNumId w:val="95"/>
  </w:num>
  <w:num w:numId="305" w16cid:durableId="189496001">
    <w:abstractNumId w:val="263"/>
  </w:num>
  <w:num w:numId="306" w16cid:durableId="635794605">
    <w:abstractNumId w:val="27"/>
  </w:num>
  <w:num w:numId="307" w16cid:durableId="255022098">
    <w:abstractNumId w:val="241"/>
  </w:num>
  <w:num w:numId="308" w16cid:durableId="274792662">
    <w:abstractNumId w:val="304"/>
  </w:num>
  <w:num w:numId="309" w16cid:durableId="1447191451">
    <w:abstractNumId w:val="165"/>
  </w:num>
  <w:num w:numId="310" w16cid:durableId="594947951">
    <w:abstractNumId w:val="35"/>
  </w:num>
  <w:num w:numId="311" w16cid:durableId="161968380">
    <w:abstractNumId w:val="305"/>
  </w:num>
  <w:num w:numId="312" w16cid:durableId="1198352933">
    <w:abstractNumId w:val="162"/>
  </w:num>
  <w:num w:numId="313" w16cid:durableId="1665477232">
    <w:abstractNumId w:val="308"/>
  </w:num>
  <w:num w:numId="314" w16cid:durableId="2043168057">
    <w:abstractNumId w:val="159"/>
  </w:num>
  <w:num w:numId="315" w16cid:durableId="1156148239">
    <w:abstractNumId w:val="210"/>
  </w:num>
  <w:num w:numId="316" w16cid:durableId="1529830548">
    <w:abstractNumId w:val="202"/>
  </w:num>
  <w:num w:numId="317" w16cid:durableId="43647698">
    <w:abstractNumId w:val="177"/>
  </w:num>
  <w:num w:numId="318" w16cid:durableId="1654915946">
    <w:abstractNumId w:val="246"/>
  </w:num>
  <w:num w:numId="319" w16cid:durableId="1882286618">
    <w:abstractNumId w:val="138"/>
  </w:num>
  <w:num w:numId="320" w16cid:durableId="2015455269">
    <w:abstractNumId w:val="50"/>
  </w:num>
  <w:num w:numId="321" w16cid:durableId="1259098231">
    <w:abstractNumId w:val="161"/>
  </w:num>
  <w:num w:numId="322" w16cid:durableId="2036541624">
    <w:abstractNumId w:val="156"/>
  </w:num>
  <w:num w:numId="323" w16cid:durableId="1903516809">
    <w:abstractNumId w:val="257"/>
  </w:num>
  <w:num w:numId="324" w16cid:durableId="571545302">
    <w:abstractNumId w:val="127"/>
  </w:num>
  <w:num w:numId="325" w16cid:durableId="1765571996">
    <w:abstractNumId w:val="126"/>
  </w:num>
  <w:num w:numId="326" w16cid:durableId="290483364">
    <w:abstractNumId w:val="63"/>
  </w:num>
  <w:num w:numId="327" w16cid:durableId="1620722725">
    <w:abstractNumId w:val="39"/>
  </w:num>
  <w:num w:numId="328" w16cid:durableId="926114912">
    <w:abstractNumId w:val="12"/>
  </w:num>
  <w:num w:numId="329" w16cid:durableId="870917247">
    <w:abstractNumId w:val="153"/>
  </w:num>
  <w:num w:numId="330" w16cid:durableId="453641578">
    <w:abstractNumId w:val="228"/>
  </w:num>
  <w:num w:numId="331" w16cid:durableId="1036270463">
    <w:abstractNumId w:val="322"/>
  </w:num>
  <w:num w:numId="332" w16cid:durableId="1078601894">
    <w:abstractNumId w:val="30"/>
  </w:num>
  <w:num w:numId="333" w16cid:durableId="2134518521">
    <w:abstractNumId w:val="149"/>
  </w:num>
  <w:num w:numId="334" w16cid:durableId="911428489">
    <w:abstractNumId w:val="175"/>
  </w:num>
  <w:num w:numId="335" w16cid:durableId="523592711">
    <w:abstractNumId w:val="10"/>
  </w:num>
  <w:num w:numId="336" w16cid:durableId="1648165469">
    <w:abstractNumId w:val="200"/>
  </w:num>
  <w:num w:numId="337" w16cid:durableId="232929373">
    <w:abstractNumId w:val="146"/>
  </w:num>
  <w:num w:numId="338" w16cid:durableId="1625883671">
    <w:abstractNumId w:val="152"/>
  </w:num>
  <w:num w:numId="339" w16cid:durableId="740564951">
    <w:abstractNumId w:val="205"/>
  </w:num>
  <w:num w:numId="340" w16cid:durableId="1399816075">
    <w:abstractNumId w:val="49"/>
  </w:num>
  <w:num w:numId="341" w16cid:durableId="686517719">
    <w:abstractNumId w:val="169"/>
  </w:num>
  <w:num w:numId="342" w16cid:durableId="1036808517">
    <w:abstractNumId w:val="123"/>
  </w:num>
  <w:num w:numId="343" w16cid:durableId="1099177416">
    <w:abstractNumId w:val="124"/>
  </w:num>
  <w:num w:numId="344" w16cid:durableId="380714609">
    <w:abstractNumId w:val="108"/>
  </w:num>
  <w:num w:numId="345" w16cid:durableId="634994529">
    <w:abstractNumId w:val="105"/>
  </w:num>
  <w:num w:numId="346" w16cid:durableId="895243690">
    <w:abstractNumId w:val="309"/>
  </w:num>
  <w:num w:numId="347" w16cid:durableId="1229732712">
    <w:abstractNumId w:val="27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419F9"/>
    <w:rsid w:val="000B13EA"/>
    <w:rsid w:val="000F32B8"/>
    <w:rsid w:val="001522A2"/>
    <w:rsid w:val="00192AB6"/>
    <w:rsid w:val="001B3EFE"/>
    <w:rsid w:val="001D696F"/>
    <w:rsid w:val="002A02A0"/>
    <w:rsid w:val="002E05F4"/>
    <w:rsid w:val="002F0CDE"/>
    <w:rsid w:val="00361181"/>
    <w:rsid w:val="00395361"/>
    <w:rsid w:val="003E043A"/>
    <w:rsid w:val="003F35CC"/>
    <w:rsid w:val="00407C7D"/>
    <w:rsid w:val="00425CCD"/>
    <w:rsid w:val="004C13FE"/>
    <w:rsid w:val="004C32F1"/>
    <w:rsid w:val="004D3723"/>
    <w:rsid w:val="00544696"/>
    <w:rsid w:val="00557634"/>
    <w:rsid w:val="005735AB"/>
    <w:rsid w:val="00594434"/>
    <w:rsid w:val="005B125C"/>
    <w:rsid w:val="005D3C87"/>
    <w:rsid w:val="005D49B6"/>
    <w:rsid w:val="005F22C3"/>
    <w:rsid w:val="00616F0F"/>
    <w:rsid w:val="006515C4"/>
    <w:rsid w:val="00702342"/>
    <w:rsid w:val="00736C56"/>
    <w:rsid w:val="007575F0"/>
    <w:rsid w:val="00761DA3"/>
    <w:rsid w:val="00762B63"/>
    <w:rsid w:val="00783C71"/>
    <w:rsid w:val="007D1306"/>
    <w:rsid w:val="00813D30"/>
    <w:rsid w:val="00830B98"/>
    <w:rsid w:val="0083337C"/>
    <w:rsid w:val="00867CB3"/>
    <w:rsid w:val="008A584E"/>
    <w:rsid w:val="009427B0"/>
    <w:rsid w:val="00961509"/>
    <w:rsid w:val="009D2A98"/>
    <w:rsid w:val="009F6D2B"/>
    <w:rsid w:val="00A3053A"/>
    <w:rsid w:val="00A33199"/>
    <w:rsid w:val="00A36425"/>
    <w:rsid w:val="00AF4F47"/>
    <w:rsid w:val="00B0043B"/>
    <w:rsid w:val="00B26417"/>
    <w:rsid w:val="00B321C2"/>
    <w:rsid w:val="00B60CD9"/>
    <w:rsid w:val="00B61C06"/>
    <w:rsid w:val="00B77A59"/>
    <w:rsid w:val="00B972E1"/>
    <w:rsid w:val="00BB31CA"/>
    <w:rsid w:val="00BC49FF"/>
    <w:rsid w:val="00C27A1C"/>
    <w:rsid w:val="00C33AC4"/>
    <w:rsid w:val="00C37FD7"/>
    <w:rsid w:val="00C56A27"/>
    <w:rsid w:val="00C81DD4"/>
    <w:rsid w:val="00CF5166"/>
    <w:rsid w:val="00D103B0"/>
    <w:rsid w:val="00D4319B"/>
    <w:rsid w:val="00D77BE1"/>
    <w:rsid w:val="00DB41E3"/>
    <w:rsid w:val="00E363B1"/>
    <w:rsid w:val="00E44BDF"/>
    <w:rsid w:val="00E44FD1"/>
    <w:rsid w:val="00E710B4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11778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15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615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9615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96150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96150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9615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9615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961509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msonormal0">
    <w:name w:val="msonormal"/>
    <w:basedOn w:val="Normal"/>
    <w:rsid w:val="00961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Hipervnculo">
    <w:name w:val="Hyperlink"/>
    <w:basedOn w:val="Fuentedeprrafopredeter"/>
    <w:uiPriority w:val="99"/>
    <w:unhideWhenUsed/>
    <w:rsid w:val="00961509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61509"/>
    <w:rPr>
      <w:color w:val="800080"/>
      <w:u w:val="single"/>
    </w:rPr>
  </w:style>
  <w:style w:type="character" w:styleId="nfasis">
    <w:name w:val="Emphasis"/>
    <w:basedOn w:val="Fuentedeprrafopredeter"/>
    <w:uiPriority w:val="20"/>
    <w:qFormat/>
    <w:rsid w:val="00961509"/>
    <w:rPr>
      <w:i/>
      <w:iCs/>
    </w:rPr>
  </w:style>
  <w:style w:type="character" w:customStyle="1" w:styleId="katex-display">
    <w:name w:val="katex-display"/>
    <w:basedOn w:val="Fuentedeprrafopredeter"/>
    <w:rsid w:val="00961509"/>
  </w:style>
  <w:style w:type="character" w:customStyle="1" w:styleId="katex">
    <w:name w:val="katex"/>
    <w:basedOn w:val="Fuentedeprrafopredeter"/>
    <w:rsid w:val="00961509"/>
  </w:style>
  <w:style w:type="character" w:customStyle="1" w:styleId="katex-mathml">
    <w:name w:val="katex-mathml"/>
    <w:basedOn w:val="Fuentedeprrafopredeter"/>
    <w:rsid w:val="00961509"/>
  </w:style>
  <w:style w:type="character" w:customStyle="1" w:styleId="katex-html">
    <w:name w:val="katex-html"/>
    <w:basedOn w:val="Fuentedeprrafopredeter"/>
    <w:rsid w:val="00961509"/>
  </w:style>
  <w:style w:type="character" w:customStyle="1" w:styleId="base">
    <w:name w:val="base"/>
    <w:basedOn w:val="Fuentedeprrafopredeter"/>
    <w:rsid w:val="00961509"/>
  </w:style>
  <w:style w:type="character" w:customStyle="1" w:styleId="strut">
    <w:name w:val="strut"/>
    <w:basedOn w:val="Fuentedeprrafopredeter"/>
    <w:rsid w:val="00961509"/>
  </w:style>
  <w:style w:type="character" w:customStyle="1" w:styleId="mord">
    <w:name w:val="mord"/>
    <w:basedOn w:val="Fuentedeprrafopredeter"/>
    <w:rsid w:val="00961509"/>
  </w:style>
  <w:style w:type="character" w:customStyle="1" w:styleId="mspace">
    <w:name w:val="mspace"/>
    <w:basedOn w:val="Fuentedeprrafopredeter"/>
    <w:rsid w:val="00961509"/>
  </w:style>
  <w:style w:type="character" w:customStyle="1" w:styleId="mrel">
    <w:name w:val="mrel"/>
    <w:basedOn w:val="Fuentedeprrafopredeter"/>
    <w:rsid w:val="00961509"/>
  </w:style>
  <w:style w:type="character" w:customStyle="1" w:styleId="mopen">
    <w:name w:val="mopen"/>
    <w:basedOn w:val="Fuentedeprrafopredeter"/>
    <w:rsid w:val="00961509"/>
  </w:style>
  <w:style w:type="character" w:customStyle="1" w:styleId="mfrac">
    <w:name w:val="mfrac"/>
    <w:basedOn w:val="Fuentedeprrafopredeter"/>
    <w:rsid w:val="00961509"/>
  </w:style>
  <w:style w:type="character" w:customStyle="1" w:styleId="vlist-t">
    <w:name w:val="vlist-t"/>
    <w:basedOn w:val="Fuentedeprrafopredeter"/>
    <w:rsid w:val="00961509"/>
  </w:style>
  <w:style w:type="character" w:customStyle="1" w:styleId="vlist-r">
    <w:name w:val="vlist-r"/>
    <w:basedOn w:val="Fuentedeprrafopredeter"/>
    <w:rsid w:val="00961509"/>
  </w:style>
  <w:style w:type="character" w:customStyle="1" w:styleId="vlist">
    <w:name w:val="vlist"/>
    <w:basedOn w:val="Fuentedeprrafopredeter"/>
    <w:rsid w:val="00961509"/>
  </w:style>
  <w:style w:type="character" w:customStyle="1" w:styleId="pstrut">
    <w:name w:val="pstrut"/>
    <w:basedOn w:val="Fuentedeprrafopredeter"/>
    <w:rsid w:val="00961509"/>
  </w:style>
  <w:style w:type="character" w:customStyle="1" w:styleId="frac-line">
    <w:name w:val="frac-line"/>
    <w:basedOn w:val="Fuentedeprrafopredeter"/>
    <w:rsid w:val="00961509"/>
  </w:style>
  <w:style w:type="character" w:customStyle="1" w:styleId="accent-body">
    <w:name w:val="accent-body"/>
    <w:basedOn w:val="Fuentedeprrafopredeter"/>
    <w:rsid w:val="00961509"/>
  </w:style>
  <w:style w:type="character" w:customStyle="1" w:styleId="vlist-s">
    <w:name w:val="vlist-s"/>
    <w:basedOn w:val="Fuentedeprrafopredeter"/>
    <w:rsid w:val="00961509"/>
  </w:style>
  <w:style w:type="character" w:customStyle="1" w:styleId="mclose">
    <w:name w:val="mclose"/>
    <w:basedOn w:val="Fuentedeprrafopredeter"/>
    <w:rsid w:val="00961509"/>
  </w:style>
  <w:style w:type="character" w:customStyle="1" w:styleId="mbin">
    <w:name w:val="mbin"/>
    <w:basedOn w:val="Fuentedeprrafopredeter"/>
    <w:rsid w:val="00961509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961509"/>
    <w:pPr>
      <w:pBdr>
        <w:bottom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961509"/>
    <w:rPr>
      <w:rFonts w:eastAsia="Times New Roman"/>
      <w:vanish/>
      <w:sz w:val="16"/>
      <w:szCs w:val="16"/>
      <w:lang w:val="en-US"/>
    </w:rPr>
  </w:style>
  <w:style w:type="paragraph" w:customStyle="1" w:styleId="placeholder">
    <w:name w:val="placeholder"/>
    <w:basedOn w:val="Normal"/>
    <w:rsid w:val="00961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lex">
    <w:name w:val="flex"/>
    <w:basedOn w:val="Fuentedeprrafopredeter"/>
    <w:rsid w:val="00961509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961509"/>
    <w:pPr>
      <w:pBdr>
        <w:top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961509"/>
    <w:rPr>
      <w:rFonts w:eastAsia="Times New Roman"/>
      <w:vanish/>
      <w:sz w:val="16"/>
      <w:szCs w:val="16"/>
      <w:lang w:val="en-US"/>
    </w:rPr>
  </w:style>
  <w:style w:type="character" w:customStyle="1" w:styleId="pointer-events-none">
    <w:name w:val="pointer-events-none"/>
    <w:basedOn w:val="Fuentedeprrafopredeter"/>
    <w:rsid w:val="00961509"/>
  </w:style>
  <w:style w:type="character" w:styleId="Mencinsinresolver">
    <w:name w:val="Unresolved Mention"/>
    <w:basedOn w:val="Fuentedeprrafopredeter"/>
    <w:uiPriority w:val="99"/>
    <w:semiHidden/>
    <w:unhideWhenUsed/>
    <w:rsid w:val="00961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9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5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7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48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2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549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365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110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490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943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5950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1297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0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6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74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20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163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53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93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89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8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88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05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08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774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70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8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1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9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15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06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31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98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955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92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03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1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2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46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113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56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71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18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5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8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6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1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24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83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95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55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94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5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56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35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24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46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592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89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1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59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6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8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05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98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77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20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150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8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95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0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101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135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077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480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00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8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04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44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885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9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01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4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90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8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39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4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15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073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80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37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02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77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986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150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582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35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1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02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30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15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9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867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37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9358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91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1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36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9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90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23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41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32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4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7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8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1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075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858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934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784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1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1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22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94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39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82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59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26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61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9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43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861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7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9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9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01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5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1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06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244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39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6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6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39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5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10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768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470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61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0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14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99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13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533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480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8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2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85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15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982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21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09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496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99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91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0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68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993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499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481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21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7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4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51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65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60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5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393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96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47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83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7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300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763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901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3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1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52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75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475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214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263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676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8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6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9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3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225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490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64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2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90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21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055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47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227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6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342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76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6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16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381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1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2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3363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83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92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9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32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84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91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2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77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7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57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97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986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69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1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39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50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794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32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9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839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4961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42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6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1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8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2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8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2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94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7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247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56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792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556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6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7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98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52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1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05081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0889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834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807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1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4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3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3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2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84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57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61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34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0257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10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02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15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3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2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36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61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501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87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2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6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8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69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977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419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615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2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5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83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11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241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785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820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72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7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2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68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64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96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479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93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23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1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87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695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10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759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9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28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45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085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665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895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394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9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30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54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1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772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266991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90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782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89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12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08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1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9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1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32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034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390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11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347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594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7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73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05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18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8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5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304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88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274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2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6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9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81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73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7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1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899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334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927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86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377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40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4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44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272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43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8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033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94509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5451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859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60578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85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23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935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3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95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69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61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00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968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22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88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56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40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479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358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673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15209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101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965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646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3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4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5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02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87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5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4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95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82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12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35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634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01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8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16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93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3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193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55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842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22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2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21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40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3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37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5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20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46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20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47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10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95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443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482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010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90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4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36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61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3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58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72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420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890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210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49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0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97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89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55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16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0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741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388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244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3349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85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4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8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53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78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45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19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2214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47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19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2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4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3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1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29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252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498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528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050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182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3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22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26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38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088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628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312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8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9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07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91989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00827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319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0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86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1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91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86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877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851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419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96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22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8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754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9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490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83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12472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38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2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86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0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13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89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35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112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75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8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61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6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876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48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388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454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098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54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48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9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0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94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96586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706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56837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43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46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45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767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3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654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984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10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0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0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65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447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2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256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791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63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9749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282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7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2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4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48488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48106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73995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509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7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12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50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7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68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546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567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391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3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93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30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47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168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634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58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874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22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3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5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0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53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8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8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64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49379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712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61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412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97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914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57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8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2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3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88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42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871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35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374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72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46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72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0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5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4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1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4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29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2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98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46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2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347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252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37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5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7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16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738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134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2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104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72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39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6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04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42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74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09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99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50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139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851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72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7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45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978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897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18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494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8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57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78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022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1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7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261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987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051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6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525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4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83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4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50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3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04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772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1190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26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98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26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92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21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0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81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21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34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50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543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10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12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04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8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9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5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9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03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927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612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583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188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91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0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5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1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7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487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307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53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267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89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48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0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76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320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194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422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08630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817256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600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694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64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28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1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75044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76220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84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8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32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2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9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78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7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66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33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07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941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098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821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018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234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28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7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8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5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3944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698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3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526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84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52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51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732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853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46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71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97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86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524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7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588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547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919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04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4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6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82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82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2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64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550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61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9652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05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4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05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5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55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44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77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191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5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96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49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14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00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4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0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8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02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40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7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056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678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01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26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7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09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21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59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25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19504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307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5330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70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2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8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5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96185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11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5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98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125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90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860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29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674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7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3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47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77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7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84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915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7867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1336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27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9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70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9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9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1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21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60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85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472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151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125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01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2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87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17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573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417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364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77425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099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6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82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133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11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75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41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58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76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4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38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6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454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100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754596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998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397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806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2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9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70289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82160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319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74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23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886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94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764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032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22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74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8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62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045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07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5353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46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502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6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84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8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9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6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0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5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55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1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1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75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0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00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14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52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323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062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08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590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22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8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9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50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901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044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117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4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9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82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96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733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05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099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64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35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1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33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306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81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250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01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2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03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790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872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4751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696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558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534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938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788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3200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3296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1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6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8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8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6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962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8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787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142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6387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6315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17</Pages>
  <Words>3894</Words>
  <Characters>22202</Characters>
  <Application>Microsoft Office Word</Application>
  <DocSecurity>0</DocSecurity>
  <Lines>185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30</cp:revision>
  <dcterms:created xsi:type="dcterms:W3CDTF">2025-06-18T00:37:00Z</dcterms:created>
  <dcterms:modified xsi:type="dcterms:W3CDTF">2025-06-21T18:07:00Z</dcterms:modified>
</cp:coreProperties>
</file>